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D540B" w:rsidR="002D4DA6" w:rsidRDefault="0058688D" w14:paraId="ccb82ea" w14:textId="ccb82ea">
      <w:pPr>
        <w:spacing w:after="0" w:line="259" w:lineRule="auto"/>
        <w:ind w:left="0" w:firstLine="0"/>
        <w:jc w:val="left"/>
        <w15:collapsed w:val="false"/>
        <w:rPr>
          <w:szCs w:val="24"/>
        </w:rPr>
      </w:pPr>
      <w:r w:rsidRPr="001D540B">
        <w:rPr>
          <w:rFonts w:eastAsia="Times New Roman"/>
          <w:szCs w:val="24"/>
        </w:rPr>
        <w:t xml:space="preserve"> </w:t>
      </w:r>
      <w:r w:rsidRPr="001D540B">
        <w:rPr>
          <w:rFonts w:eastAsia="Times New Roman"/>
          <w:szCs w:val="24"/>
        </w:rPr>
        <w:tab/>
        <w:t xml:space="preserve">                                                                               </w:t>
      </w:r>
    </w:p>
    <w:p w:rsidRPr="001D540B" w:rsidR="002D4DA6" w:rsidRDefault="0058688D">
      <w:pPr>
        <w:spacing w:after="0" w:line="259" w:lineRule="auto"/>
        <w:ind w:left="0" w:firstLine="0"/>
        <w:jc w:val="left"/>
        <w:rPr>
          <w:szCs w:val="24"/>
        </w:rPr>
      </w:pPr>
      <w:r w:rsidRPr="001D540B">
        <w:rPr>
          <w:rFonts w:eastAsia="Times New Roman"/>
          <w:szCs w:val="24"/>
        </w:rPr>
        <w:t xml:space="preserve"> </w:t>
      </w:r>
      <w:r w:rsidRPr="001D540B">
        <w:rPr>
          <w:rFonts w:eastAsia="Times New Roman"/>
          <w:szCs w:val="24"/>
        </w:rPr>
        <w:tab/>
      </w:r>
      <w:r w:rsidRPr="001D540B">
        <w:rPr>
          <w:rFonts w:eastAsia="Times New Roman"/>
          <w:b/>
          <w:szCs w:val="24"/>
        </w:rPr>
        <w:t xml:space="preserve"> </w:t>
      </w:r>
    </w:p>
    <w:p w:rsidRPr="001D540B" w:rsidR="002D4DA6" w:rsidRDefault="0058688D">
      <w:pPr>
        <w:spacing w:after="0" w:line="259" w:lineRule="auto"/>
        <w:ind w:left="707" w:firstLine="0"/>
        <w:jc w:val="left"/>
        <w:rPr>
          <w:szCs w:val="24"/>
        </w:rPr>
      </w:pPr>
      <w:r w:rsidRPr="001D540B">
        <w:rPr>
          <w:noProof/>
          <w:szCs w:val="24"/>
        </w:rPr>
        <w:drawing>
          <wp:inline distT="0" distB="0" distL="0" distR="0">
            <wp:extent cx="381635" cy="502920"/>
            <wp:effectExtent l="0" t="0" r="0" b="0"/>
            <wp:docPr id="368" name="Picture 368"/>
            <wp:cNvGraphicFramePr/>
            <a:graphic>
              <a:graphicData uri="http://schemas.openxmlformats.org/drawingml/2006/picture">
                <pic:pic>
                  <pic:nvPicPr>
                    <pic:cNvPr id="368" name="Picture 368"/>
                    <pic:cNvPicPr/>
                  </pic:nvPicPr>
                  <pic:blipFill>
                    <a:blip r:embed="rId7"/>
                    <a:stretch>
                      <a:fillRect/>
                    </a:stretch>
                  </pic:blipFill>
                  <pic:spPr>
                    <a:xfrm>
                      <a:off x="0" y="0"/>
                      <a:ext cx="381635" cy="502920"/>
                    </a:xfrm>
                    <a:prstGeom prst="rect">
                      <a:avLst/>
                    </a:prstGeom>
                  </pic:spPr>
                </pic:pic>
              </a:graphicData>
            </a:graphic>
          </wp:inline>
        </w:drawing>
      </w:r>
      <w:r w:rsidRPr="001D540B">
        <w:rPr>
          <w:b/>
          <w:szCs w:val="24"/>
        </w:rPr>
        <w:t xml:space="preserve"> </w:t>
      </w:r>
    </w:p>
    <w:p w:rsidRPr="001D540B" w:rsidR="002D4DA6" w:rsidRDefault="0058688D">
      <w:pPr>
        <w:ind w:left="-5" w:right="197"/>
        <w:rPr>
          <w:szCs w:val="24"/>
        </w:rPr>
      </w:pPr>
      <w:r w:rsidRPr="001D540B">
        <w:rPr>
          <w:szCs w:val="24"/>
        </w:rPr>
        <w:t xml:space="preserve">     REPUBLIKA HRVATSKA </w:t>
      </w:r>
    </w:p>
    <w:p w:rsidRPr="001D540B" w:rsidR="002D4DA6" w:rsidRDefault="0058688D">
      <w:pPr>
        <w:ind w:left="-5" w:right="197"/>
        <w:rPr>
          <w:szCs w:val="24"/>
        </w:rPr>
      </w:pPr>
      <w:r w:rsidRPr="001D540B">
        <w:rPr>
          <w:szCs w:val="24"/>
        </w:rPr>
        <w:t xml:space="preserve">    OPĆINSKI PREKRŠAJNI SUD U ZAGREBU           Poslovni broj: Pp-</w:t>
      </w:r>
      <w:r w:rsidRPr="001D540B" w:rsidR="002635BF">
        <w:rPr>
          <w:szCs w:val="24"/>
        </w:rPr>
        <w:t>14467</w:t>
      </w:r>
      <w:r w:rsidRPr="001D540B">
        <w:rPr>
          <w:szCs w:val="24"/>
        </w:rPr>
        <w:t>/202</w:t>
      </w:r>
      <w:r w:rsidRPr="001D540B" w:rsidR="0012706E">
        <w:rPr>
          <w:szCs w:val="24"/>
        </w:rPr>
        <w:t>5</w:t>
      </w:r>
      <w:r w:rsidRPr="001D540B">
        <w:rPr>
          <w:szCs w:val="24"/>
        </w:rPr>
        <w:t xml:space="preserve">  </w:t>
      </w:r>
    </w:p>
    <w:p w:rsidRPr="001D540B" w:rsidR="002D4DA6" w:rsidRDefault="0058688D">
      <w:pPr>
        <w:ind w:left="-5" w:right="197"/>
        <w:rPr>
          <w:szCs w:val="24"/>
        </w:rPr>
      </w:pPr>
      <w:r w:rsidRPr="001D540B">
        <w:rPr>
          <w:szCs w:val="24"/>
        </w:rPr>
        <w:t xml:space="preserve">    Zagreb, Avenija Dubrovnik 8  </w:t>
      </w:r>
    </w:p>
    <w:p w:rsidRPr="001D540B" w:rsidR="00DB6F35" w:rsidP="00DB6F35" w:rsidRDefault="0058688D">
      <w:pPr>
        <w:spacing w:after="0" w:line="259" w:lineRule="auto"/>
        <w:ind w:left="0" w:right="139" w:firstLine="0"/>
        <w:jc w:val="center"/>
        <w:rPr>
          <w:szCs w:val="24"/>
        </w:rPr>
      </w:pPr>
      <w:r w:rsidRPr="001D540B">
        <w:rPr>
          <w:szCs w:val="24"/>
        </w:rPr>
        <w:t xml:space="preserve">  </w:t>
      </w:r>
      <w:r w:rsidRPr="001D540B">
        <w:rPr>
          <w:szCs w:val="24"/>
        </w:rPr>
        <w:tab/>
      </w:r>
    </w:p>
    <w:p w:rsidRPr="001D540B" w:rsidR="00987D05" w:rsidRDefault="0058688D">
      <w:pPr>
        <w:pStyle w:val="Naslov1"/>
        <w:numPr>
          <w:ilvl w:val="0"/>
          <w:numId w:val="0"/>
        </w:numPr>
        <w:ind w:right="207"/>
        <w:rPr>
          <w:szCs w:val="24"/>
        </w:rPr>
      </w:pPr>
      <w:r w:rsidRPr="001D540B">
        <w:rPr>
          <w:szCs w:val="24"/>
        </w:rPr>
        <w:t xml:space="preserve">U   I M E   R E P U B L I K E   H R V A T S K E </w:t>
      </w:r>
    </w:p>
    <w:p w:rsidRPr="001D540B" w:rsidR="00987D05" w:rsidRDefault="00987D05">
      <w:pPr>
        <w:pStyle w:val="Naslov1"/>
        <w:numPr>
          <w:ilvl w:val="0"/>
          <w:numId w:val="0"/>
        </w:numPr>
        <w:ind w:right="207"/>
        <w:rPr>
          <w:szCs w:val="24"/>
        </w:rPr>
      </w:pPr>
    </w:p>
    <w:p w:rsidRPr="001D540B" w:rsidR="002D4DA6" w:rsidRDefault="0058688D">
      <w:pPr>
        <w:pStyle w:val="Naslov1"/>
        <w:numPr>
          <w:ilvl w:val="0"/>
          <w:numId w:val="0"/>
        </w:numPr>
        <w:ind w:right="207"/>
        <w:rPr>
          <w:szCs w:val="24"/>
        </w:rPr>
      </w:pPr>
      <w:r w:rsidRPr="001D540B">
        <w:rPr>
          <w:szCs w:val="24"/>
        </w:rPr>
        <w:t xml:space="preserve"> P R E S U D A </w:t>
      </w:r>
    </w:p>
    <w:p w:rsidRPr="001D540B" w:rsidR="002D4DA6" w:rsidP="002844F7" w:rsidRDefault="0058688D">
      <w:pPr>
        <w:spacing w:after="0" w:line="259" w:lineRule="auto"/>
        <w:ind w:left="0" w:firstLine="0"/>
        <w:jc w:val="left"/>
        <w:rPr>
          <w:szCs w:val="24"/>
        </w:rPr>
      </w:pPr>
      <w:r w:rsidRPr="001D540B">
        <w:rPr>
          <w:szCs w:val="24"/>
        </w:rPr>
        <w:t xml:space="preserve"> </w:t>
      </w:r>
    </w:p>
    <w:p w:rsidRPr="001D540B" w:rsidR="00987D05" w:rsidRDefault="0058688D">
      <w:pPr>
        <w:ind w:left="-5" w:right="197"/>
        <w:rPr>
          <w:szCs w:val="24"/>
        </w:rPr>
      </w:pPr>
      <w:r w:rsidRPr="001D540B">
        <w:rPr>
          <w:szCs w:val="24"/>
        </w:rPr>
        <w:t xml:space="preserve"> </w:t>
      </w:r>
      <w:r w:rsidRPr="001D540B" w:rsidR="00987D05">
        <w:rPr>
          <w:szCs w:val="24"/>
        </w:rPr>
        <w:tab/>
      </w:r>
      <w:r w:rsidRPr="001D540B">
        <w:rPr>
          <w:szCs w:val="24"/>
        </w:rPr>
        <w:t xml:space="preserve">Općinski prekršajni sud u Zagrebu, po sutkinji </w:t>
      </w:r>
      <w:r w:rsidRPr="001D540B" w:rsidR="00987D05">
        <w:rPr>
          <w:szCs w:val="24"/>
        </w:rPr>
        <w:t>Antoniji Golac</w:t>
      </w:r>
      <w:r w:rsidRPr="001D540B">
        <w:rPr>
          <w:szCs w:val="24"/>
        </w:rPr>
        <w:t>, uz sudjelovanje zapisničarke</w:t>
      </w:r>
      <w:r w:rsidRPr="001D540B" w:rsidR="00987D05">
        <w:rPr>
          <w:szCs w:val="24"/>
        </w:rPr>
        <w:t xml:space="preserve"> Senke Višekruna</w:t>
      </w:r>
      <w:r w:rsidRPr="001D540B">
        <w:rPr>
          <w:szCs w:val="24"/>
        </w:rPr>
        <w:t xml:space="preserve">, u prekršajnom postupku protiv I-okrivljene pravne osobe </w:t>
      </w:r>
      <w:r w:rsidRPr="001D540B" w:rsidR="002635BF">
        <w:rPr>
          <w:szCs w:val="24"/>
        </w:rPr>
        <w:t>VID USLUGE</w:t>
      </w:r>
      <w:r w:rsidRPr="001D540B">
        <w:rPr>
          <w:szCs w:val="24"/>
        </w:rPr>
        <w:t xml:space="preserve"> </w:t>
      </w:r>
      <w:proofErr w:type="spellStart"/>
      <w:r w:rsidRPr="001D540B">
        <w:rPr>
          <w:szCs w:val="24"/>
        </w:rPr>
        <w:t>j.d.o.o</w:t>
      </w:r>
      <w:proofErr w:type="spellEnd"/>
      <w:r w:rsidRPr="001D540B" w:rsidR="0012706E">
        <w:rPr>
          <w:szCs w:val="24"/>
        </w:rPr>
        <w:t xml:space="preserve">. </w:t>
      </w:r>
      <w:r w:rsidRPr="001D540B">
        <w:rPr>
          <w:szCs w:val="24"/>
        </w:rPr>
        <w:t>i II-okrivljene odgovorne osobe</w:t>
      </w:r>
      <w:r w:rsidRPr="001D540B" w:rsidR="0012706E">
        <w:rPr>
          <w:szCs w:val="24"/>
        </w:rPr>
        <w:t xml:space="preserve"> </w:t>
      </w:r>
      <w:r w:rsidRPr="001D540B" w:rsidR="002635BF">
        <w:rPr>
          <w:szCs w:val="24"/>
        </w:rPr>
        <w:t xml:space="preserve"> Željka </w:t>
      </w:r>
      <w:proofErr w:type="spellStart"/>
      <w:r w:rsidRPr="001D540B" w:rsidR="002635BF">
        <w:rPr>
          <w:szCs w:val="24"/>
        </w:rPr>
        <w:t>Djakovića</w:t>
      </w:r>
      <w:proofErr w:type="spellEnd"/>
      <w:r w:rsidRPr="001D540B" w:rsidR="002635BF">
        <w:rPr>
          <w:szCs w:val="24"/>
        </w:rPr>
        <w:t xml:space="preserve"> </w:t>
      </w:r>
      <w:r w:rsidRPr="001D540B">
        <w:rPr>
          <w:szCs w:val="24"/>
        </w:rPr>
        <w:t>zbog prekršaja iz članka 32.</w:t>
      </w:r>
      <w:r w:rsidRPr="001D540B" w:rsidR="0012706E">
        <w:rPr>
          <w:szCs w:val="24"/>
        </w:rPr>
        <w:t xml:space="preserve"> </w:t>
      </w:r>
      <w:r w:rsidRPr="001D540B">
        <w:rPr>
          <w:szCs w:val="24"/>
        </w:rPr>
        <w:t>stavka 1. podstavka 3. i članka 36</w:t>
      </w:r>
      <w:r w:rsidRPr="001D540B" w:rsidR="0012706E">
        <w:rPr>
          <w:szCs w:val="24"/>
        </w:rPr>
        <w:t>.</w:t>
      </w:r>
      <w:r w:rsidRPr="001D540B">
        <w:rPr>
          <w:szCs w:val="24"/>
        </w:rPr>
        <w:t>, a kažnjivog po članku 296.</w:t>
      </w:r>
      <w:r w:rsidRPr="001D540B" w:rsidR="0012706E">
        <w:rPr>
          <w:szCs w:val="24"/>
        </w:rPr>
        <w:t xml:space="preserve"> </w:t>
      </w:r>
      <w:r w:rsidRPr="001D540B">
        <w:rPr>
          <w:szCs w:val="24"/>
        </w:rPr>
        <w:t xml:space="preserve">stavku 1. točki 16.  i stavku 2.  istog članka Zakona o autorskom pravu i srodnim pravima (NN br. 111/21), povodom optužnog prijedloga podnijetog od strane Hrvatskog društva skladatelja, Stručne službe za zaštitu autorskih muzičkih prava,  pod brojem </w:t>
      </w:r>
      <w:r w:rsidRPr="001D540B" w:rsidR="002635BF">
        <w:rPr>
          <w:szCs w:val="24"/>
        </w:rPr>
        <w:t>354501</w:t>
      </w:r>
      <w:r w:rsidRPr="001D540B">
        <w:rPr>
          <w:szCs w:val="24"/>
        </w:rPr>
        <w:t>-000</w:t>
      </w:r>
      <w:r w:rsidRPr="001D540B" w:rsidR="0012706E">
        <w:rPr>
          <w:szCs w:val="24"/>
        </w:rPr>
        <w:t>1</w:t>
      </w:r>
      <w:r w:rsidRPr="001D540B" w:rsidR="009E64C6">
        <w:rPr>
          <w:szCs w:val="24"/>
        </w:rPr>
        <w:t xml:space="preserve"> </w:t>
      </w:r>
      <w:r w:rsidRPr="001D540B">
        <w:rPr>
          <w:szCs w:val="24"/>
        </w:rPr>
        <w:t xml:space="preserve">od </w:t>
      </w:r>
      <w:r w:rsidRPr="001D540B" w:rsidR="002635BF">
        <w:rPr>
          <w:szCs w:val="24"/>
        </w:rPr>
        <w:t>14</w:t>
      </w:r>
      <w:r w:rsidRPr="001D540B">
        <w:rPr>
          <w:szCs w:val="24"/>
        </w:rPr>
        <w:t>.</w:t>
      </w:r>
      <w:r w:rsidRPr="001D540B" w:rsidR="0012706E">
        <w:rPr>
          <w:szCs w:val="24"/>
        </w:rPr>
        <w:t xml:space="preserve"> listopada</w:t>
      </w:r>
      <w:r w:rsidRPr="001D540B">
        <w:rPr>
          <w:szCs w:val="24"/>
        </w:rPr>
        <w:t xml:space="preserve"> 202</w:t>
      </w:r>
      <w:r w:rsidRPr="001D540B" w:rsidR="0012706E">
        <w:rPr>
          <w:szCs w:val="24"/>
        </w:rPr>
        <w:t>5</w:t>
      </w:r>
      <w:r w:rsidRPr="001D540B">
        <w:rPr>
          <w:szCs w:val="24"/>
        </w:rPr>
        <w:t xml:space="preserve">. nakon ročišta održanog u žurnom postupku,  temeljem članka 183. Prekršajnog zakona, dana </w:t>
      </w:r>
      <w:r w:rsidRPr="001D540B" w:rsidR="002635BF">
        <w:rPr>
          <w:szCs w:val="24"/>
        </w:rPr>
        <w:t>7</w:t>
      </w:r>
      <w:r w:rsidRPr="001D540B">
        <w:rPr>
          <w:szCs w:val="24"/>
        </w:rPr>
        <w:t>.</w:t>
      </w:r>
      <w:r w:rsidRPr="001D540B" w:rsidR="002635BF">
        <w:rPr>
          <w:szCs w:val="24"/>
        </w:rPr>
        <w:t xml:space="preserve"> svibnja</w:t>
      </w:r>
      <w:r w:rsidRPr="001D540B">
        <w:rPr>
          <w:szCs w:val="24"/>
        </w:rPr>
        <w:t xml:space="preserve"> 202</w:t>
      </w:r>
      <w:r w:rsidRPr="001D540B" w:rsidR="0012706E">
        <w:rPr>
          <w:szCs w:val="24"/>
        </w:rPr>
        <w:t>6</w:t>
      </w:r>
      <w:r w:rsidRPr="001D540B">
        <w:rPr>
          <w:szCs w:val="24"/>
        </w:rPr>
        <w:t>.</w:t>
      </w:r>
    </w:p>
    <w:p w:rsidRPr="001D540B" w:rsidR="002D4DA6" w:rsidRDefault="0058688D">
      <w:pPr>
        <w:ind w:left="-5" w:right="197"/>
        <w:rPr>
          <w:szCs w:val="24"/>
        </w:rPr>
      </w:pPr>
      <w:r w:rsidRPr="001D540B">
        <w:rPr>
          <w:szCs w:val="24"/>
        </w:rPr>
        <w:t xml:space="preserve">  </w:t>
      </w:r>
    </w:p>
    <w:p w:rsidRPr="001D540B" w:rsidR="00987D05" w:rsidP="00987D05" w:rsidRDefault="0058688D">
      <w:pPr>
        <w:pStyle w:val="Naslov1"/>
        <w:numPr>
          <w:ilvl w:val="0"/>
          <w:numId w:val="0"/>
        </w:numPr>
        <w:ind w:right="210"/>
        <w:rPr>
          <w:szCs w:val="24"/>
        </w:rPr>
      </w:pPr>
      <w:r w:rsidRPr="001D540B">
        <w:rPr>
          <w:szCs w:val="24"/>
        </w:rPr>
        <w:t xml:space="preserve">p r e s u d i o   j e  </w:t>
      </w:r>
    </w:p>
    <w:p w:rsidRPr="001D540B" w:rsidR="002D4DA6" w:rsidP="00987D05" w:rsidRDefault="0058688D">
      <w:pPr>
        <w:pStyle w:val="Naslov1"/>
        <w:numPr>
          <w:ilvl w:val="0"/>
          <w:numId w:val="0"/>
        </w:numPr>
        <w:ind w:right="210"/>
        <w:jc w:val="both"/>
        <w:rPr>
          <w:szCs w:val="24"/>
        </w:rPr>
      </w:pPr>
      <w:r w:rsidRPr="001D540B">
        <w:rPr>
          <w:szCs w:val="24"/>
        </w:rPr>
        <w:t>I.</w:t>
      </w:r>
    </w:p>
    <w:p w:rsidRPr="001D540B" w:rsidR="002D4DA6" w:rsidP="00987D05" w:rsidRDefault="0058688D">
      <w:pPr>
        <w:ind w:left="-15" w:right="197" w:firstLine="723"/>
        <w:rPr>
          <w:szCs w:val="24"/>
        </w:rPr>
      </w:pPr>
      <w:r w:rsidRPr="001D540B">
        <w:rPr>
          <w:szCs w:val="24"/>
        </w:rPr>
        <w:t xml:space="preserve">I-okrivljena pravna osoba </w:t>
      </w:r>
      <w:r w:rsidRPr="001D540B" w:rsidR="002635BF">
        <w:rPr>
          <w:szCs w:val="24"/>
        </w:rPr>
        <w:t>VID USLUGE</w:t>
      </w:r>
      <w:r w:rsidRPr="001D540B">
        <w:rPr>
          <w:szCs w:val="24"/>
        </w:rPr>
        <w:t xml:space="preserve">  </w:t>
      </w:r>
      <w:proofErr w:type="spellStart"/>
      <w:r w:rsidRPr="001D540B">
        <w:rPr>
          <w:szCs w:val="24"/>
        </w:rPr>
        <w:t>j.d.o.o</w:t>
      </w:r>
      <w:proofErr w:type="spellEnd"/>
      <w:r w:rsidRPr="001D540B">
        <w:rPr>
          <w:szCs w:val="24"/>
        </w:rPr>
        <w:t>.</w:t>
      </w:r>
      <w:r w:rsidRPr="001D540B" w:rsidR="007F76E3">
        <w:rPr>
          <w:szCs w:val="24"/>
        </w:rPr>
        <w:t>,</w:t>
      </w:r>
      <w:r w:rsidRPr="001D540B">
        <w:rPr>
          <w:szCs w:val="24"/>
        </w:rPr>
        <w:t xml:space="preserve"> OIB</w:t>
      </w:r>
      <w:r w:rsidRPr="001D540B" w:rsidR="002635BF">
        <w:rPr>
          <w:szCs w:val="24"/>
        </w:rPr>
        <w:t xml:space="preserve"> 87430626452</w:t>
      </w:r>
      <w:r w:rsidRPr="001D540B">
        <w:rPr>
          <w:szCs w:val="24"/>
        </w:rPr>
        <w:t>,  MBS</w:t>
      </w:r>
      <w:r w:rsidRPr="001D540B" w:rsidR="002635BF">
        <w:rPr>
          <w:szCs w:val="24"/>
        </w:rPr>
        <w:t xml:space="preserve"> 081593814</w:t>
      </w:r>
      <w:r w:rsidRPr="001D540B">
        <w:rPr>
          <w:szCs w:val="24"/>
        </w:rPr>
        <w:t>,  s</w:t>
      </w:r>
      <w:r w:rsidRPr="001D540B" w:rsidR="002635BF">
        <w:rPr>
          <w:szCs w:val="24"/>
        </w:rPr>
        <w:t xml:space="preserve"> poslovnim</w:t>
      </w:r>
      <w:r w:rsidRPr="001D540B">
        <w:rPr>
          <w:szCs w:val="24"/>
        </w:rPr>
        <w:t xml:space="preserve"> sjedištem u</w:t>
      </w:r>
      <w:r w:rsidRPr="001D540B" w:rsidR="002635BF">
        <w:rPr>
          <w:szCs w:val="24"/>
        </w:rPr>
        <w:t xml:space="preserve"> Zagrebu, </w:t>
      </w:r>
      <w:proofErr w:type="spellStart"/>
      <w:r w:rsidRPr="001D540B" w:rsidR="002635BF">
        <w:rPr>
          <w:szCs w:val="24"/>
        </w:rPr>
        <w:t>Tratinska</w:t>
      </w:r>
      <w:proofErr w:type="spellEnd"/>
      <w:r w:rsidRPr="001D540B" w:rsidR="002635BF">
        <w:rPr>
          <w:szCs w:val="24"/>
        </w:rPr>
        <w:t xml:space="preserve"> 59</w:t>
      </w:r>
      <w:r w:rsidRPr="001D540B" w:rsidR="0012706E">
        <w:rPr>
          <w:szCs w:val="24"/>
        </w:rPr>
        <w:t xml:space="preserve">, </w:t>
      </w:r>
      <w:r w:rsidRPr="001D540B">
        <w:rPr>
          <w:szCs w:val="24"/>
        </w:rPr>
        <w:t>zastupana po direktor</w:t>
      </w:r>
      <w:r w:rsidRPr="001D540B" w:rsidR="002635BF">
        <w:rPr>
          <w:szCs w:val="24"/>
        </w:rPr>
        <w:t xml:space="preserve">u Željku </w:t>
      </w:r>
      <w:proofErr w:type="spellStart"/>
      <w:r w:rsidRPr="001D540B" w:rsidR="002635BF">
        <w:rPr>
          <w:szCs w:val="24"/>
        </w:rPr>
        <w:t>Djakoviću</w:t>
      </w:r>
      <w:proofErr w:type="spellEnd"/>
      <w:r w:rsidRPr="001D540B" w:rsidR="009E64C6">
        <w:rPr>
          <w:szCs w:val="24"/>
        </w:rPr>
        <w:t xml:space="preserve">, </w:t>
      </w:r>
      <w:r w:rsidRPr="001D540B">
        <w:rPr>
          <w:szCs w:val="24"/>
        </w:rPr>
        <w:t xml:space="preserve">prekršajno </w:t>
      </w:r>
      <w:r w:rsidRPr="001D540B" w:rsidR="0012706E">
        <w:rPr>
          <w:szCs w:val="24"/>
        </w:rPr>
        <w:t>ne</w:t>
      </w:r>
      <w:r w:rsidRPr="001D540B">
        <w:rPr>
          <w:szCs w:val="24"/>
        </w:rPr>
        <w:t xml:space="preserve">kažnjavana, </w:t>
      </w:r>
    </w:p>
    <w:p w:rsidRPr="001D540B" w:rsidR="002D4DA6" w:rsidRDefault="0058688D">
      <w:pPr>
        <w:spacing w:after="0" w:line="259" w:lineRule="auto"/>
        <w:ind w:left="0" w:firstLine="0"/>
        <w:jc w:val="left"/>
        <w:rPr>
          <w:szCs w:val="24"/>
        </w:rPr>
      </w:pPr>
      <w:r w:rsidRPr="001D540B">
        <w:rPr>
          <w:szCs w:val="24"/>
        </w:rPr>
        <w:t xml:space="preserve"> </w:t>
      </w:r>
      <w:r w:rsidRPr="001D540B">
        <w:rPr>
          <w:szCs w:val="24"/>
        </w:rPr>
        <w:tab/>
        <w:t xml:space="preserve"> </w:t>
      </w:r>
    </w:p>
    <w:p w:rsidRPr="001D540B" w:rsidR="002D4DA6" w:rsidP="00987D05" w:rsidRDefault="0058688D">
      <w:pPr>
        <w:ind w:left="-5" w:right="197" w:firstLine="713"/>
        <w:rPr>
          <w:szCs w:val="24"/>
        </w:rPr>
      </w:pPr>
      <w:r w:rsidRPr="001D540B">
        <w:rPr>
          <w:szCs w:val="24"/>
        </w:rPr>
        <w:t xml:space="preserve"> II-okrivljena odgovorna osoba</w:t>
      </w:r>
      <w:r w:rsidRPr="001D540B" w:rsidR="002635BF">
        <w:rPr>
          <w:szCs w:val="24"/>
        </w:rPr>
        <w:t xml:space="preserve"> Željko </w:t>
      </w:r>
      <w:proofErr w:type="spellStart"/>
      <w:r w:rsidRPr="001D540B" w:rsidR="002635BF">
        <w:rPr>
          <w:szCs w:val="24"/>
        </w:rPr>
        <w:t>Djaković</w:t>
      </w:r>
      <w:proofErr w:type="spellEnd"/>
      <w:r w:rsidRPr="001D540B">
        <w:rPr>
          <w:szCs w:val="24"/>
        </w:rPr>
        <w:t xml:space="preserve">, </w:t>
      </w:r>
      <w:r w:rsidRPr="001D540B" w:rsidR="002635BF">
        <w:rPr>
          <w:szCs w:val="24"/>
        </w:rPr>
        <w:t>sin Steve</w:t>
      </w:r>
      <w:r w:rsidRPr="001D540B" w:rsidR="007F76E3">
        <w:rPr>
          <w:szCs w:val="24"/>
        </w:rPr>
        <w:t xml:space="preserve">, </w:t>
      </w:r>
      <w:r w:rsidRPr="001D540B">
        <w:rPr>
          <w:szCs w:val="24"/>
        </w:rPr>
        <w:t>OIB</w:t>
      </w:r>
      <w:r w:rsidRPr="001D540B" w:rsidR="002635BF">
        <w:rPr>
          <w:szCs w:val="24"/>
        </w:rPr>
        <w:t xml:space="preserve"> 16625081369</w:t>
      </w:r>
      <w:r w:rsidRPr="001D540B">
        <w:rPr>
          <w:szCs w:val="24"/>
        </w:rPr>
        <w:t>, rođen</w:t>
      </w:r>
      <w:r w:rsidRPr="001D540B" w:rsidR="007F76E3">
        <w:rPr>
          <w:szCs w:val="24"/>
        </w:rPr>
        <w:t xml:space="preserve"> </w:t>
      </w:r>
      <w:r w:rsidRPr="001D540B" w:rsidR="002635BF">
        <w:rPr>
          <w:szCs w:val="24"/>
        </w:rPr>
        <w:t>21</w:t>
      </w:r>
      <w:r w:rsidRPr="001D540B" w:rsidR="007F76E3">
        <w:rPr>
          <w:szCs w:val="24"/>
        </w:rPr>
        <w:t>.</w:t>
      </w:r>
      <w:r w:rsidRPr="001D540B" w:rsidR="002635BF">
        <w:rPr>
          <w:szCs w:val="24"/>
        </w:rPr>
        <w:t xml:space="preserve"> prosinca</w:t>
      </w:r>
      <w:r w:rsidRPr="001D540B" w:rsidR="007F76E3">
        <w:rPr>
          <w:szCs w:val="24"/>
        </w:rPr>
        <w:t xml:space="preserve"> 19</w:t>
      </w:r>
      <w:r w:rsidRPr="001D540B" w:rsidR="002635BF">
        <w:rPr>
          <w:szCs w:val="24"/>
        </w:rPr>
        <w:t>80</w:t>
      </w:r>
      <w:r w:rsidRPr="001D540B">
        <w:rPr>
          <w:szCs w:val="24"/>
        </w:rPr>
        <w:t>. u</w:t>
      </w:r>
      <w:r w:rsidRPr="001D540B" w:rsidR="0012706E">
        <w:rPr>
          <w:szCs w:val="24"/>
        </w:rPr>
        <w:t xml:space="preserve"> Zagrebu</w:t>
      </w:r>
      <w:r w:rsidRPr="001D540B">
        <w:rPr>
          <w:szCs w:val="24"/>
        </w:rPr>
        <w:t>,</w:t>
      </w:r>
      <w:r w:rsidRPr="001D540B" w:rsidR="009E64C6">
        <w:rPr>
          <w:szCs w:val="24"/>
        </w:rPr>
        <w:t xml:space="preserve"> s</w:t>
      </w:r>
      <w:r w:rsidR="001D540B">
        <w:rPr>
          <w:szCs w:val="24"/>
        </w:rPr>
        <w:t>a zadnjim prijavljenim</w:t>
      </w:r>
      <w:r w:rsidRPr="001D540B" w:rsidR="009E64C6">
        <w:rPr>
          <w:szCs w:val="24"/>
        </w:rPr>
        <w:t xml:space="preserve"> prebivalištem u</w:t>
      </w:r>
      <w:r w:rsidRPr="001D540B" w:rsidR="0012706E">
        <w:rPr>
          <w:szCs w:val="24"/>
        </w:rPr>
        <w:t xml:space="preserve"> Zagrebu,</w:t>
      </w:r>
      <w:r w:rsidRPr="001D540B" w:rsidR="002635BF">
        <w:rPr>
          <w:szCs w:val="24"/>
        </w:rPr>
        <w:t xml:space="preserve"> </w:t>
      </w:r>
      <w:proofErr w:type="spellStart"/>
      <w:r w:rsidRPr="001D540B" w:rsidR="002635BF">
        <w:rPr>
          <w:szCs w:val="24"/>
        </w:rPr>
        <w:t>Tratinska</w:t>
      </w:r>
      <w:proofErr w:type="spellEnd"/>
      <w:r w:rsidRPr="001D540B" w:rsidR="002635BF">
        <w:rPr>
          <w:szCs w:val="24"/>
        </w:rPr>
        <w:t xml:space="preserve"> 59</w:t>
      </w:r>
      <w:r w:rsidRPr="001D540B">
        <w:rPr>
          <w:szCs w:val="24"/>
        </w:rPr>
        <w:t xml:space="preserve">, </w:t>
      </w:r>
      <w:r w:rsidR="001D540B">
        <w:rPr>
          <w:szCs w:val="24"/>
        </w:rPr>
        <w:t xml:space="preserve">a pismena primana adresi: </w:t>
      </w:r>
      <w:proofErr w:type="spellStart"/>
      <w:r w:rsidR="001D540B">
        <w:rPr>
          <w:szCs w:val="24"/>
        </w:rPr>
        <w:t>caffe</w:t>
      </w:r>
      <w:proofErr w:type="spellEnd"/>
      <w:r w:rsidR="001D540B">
        <w:rPr>
          <w:szCs w:val="24"/>
        </w:rPr>
        <w:t xml:space="preserve"> bar VID, Zagreb, Bukovac 106, </w:t>
      </w:r>
      <w:r w:rsidRPr="001D540B">
        <w:rPr>
          <w:szCs w:val="24"/>
        </w:rPr>
        <w:t>direktor okrivljene pravne osobe koj</w:t>
      </w:r>
      <w:r w:rsidRPr="001D540B" w:rsidR="009E64C6">
        <w:rPr>
          <w:szCs w:val="24"/>
        </w:rPr>
        <w:t>i</w:t>
      </w:r>
      <w:r w:rsidRPr="001D540B">
        <w:rPr>
          <w:szCs w:val="24"/>
        </w:rPr>
        <w:t xml:space="preserve"> pravnu osobu</w:t>
      </w:r>
      <w:r w:rsidRPr="001D540B" w:rsidR="009E64C6">
        <w:rPr>
          <w:szCs w:val="24"/>
        </w:rPr>
        <w:t xml:space="preserve"> </w:t>
      </w:r>
      <w:r w:rsidRPr="001D540B">
        <w:rPr>
          <w:szCs w:val="24"/>
        </w:rPr>
        <w:t>zastupa  samostalno i neograničeno</w:t>
      </w:r>
      <w:r w:rsidRPr="001D540B" w:rsidR="009E64C6">
        <w:rPr>
          <w:szCs w:val="24"/>
        </w:rPr>
        <w:t xml:space="preserve">, </w:t>
      </w:r>
      <w:r w:rsidRPr="001D540B">
        <w:rPr>
          <w:szCs w:val="24"/>
        </w:rPr>
        <w:t xml:space="preserve">prekršajno kažnjavan,   </w:t>
      </w:r>
    </w:p>
    <w:p w:rsidRPr="001D540B" w:rsidR="00987D05" w:rsidRDefault="00987D05">
      <w:pPr>
        <w:ind w:left="3878" w:right="4103" w:hanging="3893"/>
        <w:rPr>
          <w:szCs w:val="24"/>
        </w:rPr>
      </w:pPr>
    </w:p>
    <w:p w:rsidRPr="001D540B" w:rsidR="002D4DA6" w:rsidP="0058688D" w:rsidRDefault="0058688D">
      <w:pPr>
        <w:ind w:left="3878" w:right="4103" w:firstLine="0"/>
        <w:jc w:val="center"/>
        <w:rPr>
          <w:szCs w:val="24"/>
        </w:rPr>
      </w:pPr>
      <w:r w:rsidRPr="001D540B">
        <w:rPr>
          <w:szCs w:val="24"/>
        </w:rPr>
        <w:t>k r i v i    s u</w:t>
      </w:r>
    </w:p>
    <w:p w:rsidRPr="001D540B" w:rsidR="002D4DA6" w:rsidRDefault="0058688D">
      <w:pPr>
        <w:spacing w:after="0" w:line="259" w:lineRule="auto"/>
        <w:ind w:left="0" w:firstLine="0"/>
        <w:jc w:val="left"/>
        <w:rPr>
          <w:szCs w:val="24"/>
        </w:rPr>
      </w:pPr>
      <w:r w:rsidRPr="001D540B">
        <w:rPr>
          <w:szCs w:val="24"/>
        </w:rPr>
        <w:t xml:space="preserve"> </w:t>
      </w:r>
    </w:p>
    <w:p w:rsidRPr="001D540B" w:rsidR="002D4DA6" w:rsidRDefault="0058688D">
      <w:pPr>
        <w:ind w:left="-5" w:right="197"/>
        <w:rPr>
          <w:szCs w:val="24"/>
        </w:rPr>
      </w:pPr>
      <w:r w:rsidRPr="001D540B">
        <w:rPr>
          <w:szCs w:val="24"/>
        </w:rPr>
        <w:t xml:space="preserve">  </w:t>
      </w:r>
      <w:r w:rsidRPr="001D540B" w:rsidR="00987D05">
        <w:rPr>
          <w:szCs w:val="24"/>
        </w:rPr>
        <w:tab/>
      </w:r>
      <w:r w:rsidRPr="001D540B">
        <w:rPr>
          <w:szCs w:val="24"/>
        </w:rPr>
        <w:t xml:space="preserve">što su </w:t>
      </w:r>
      <w:r w:rsidRPr="001D540B" w:rsidR="002635BF">
        <w:rPr>
          <w:szCs w:val="24"/>
        </w:rPr>
        <w:t>29</w:t>
      </w:r>
      <w:r w:rsidRPr="001D540B">
        <w:rPr>
          <w:szCs w:val="24"/>
        </w:rPr>
        <w:t>.</w:t>
      </w:r>
      <w:r w:rsidRPr="001D540B" w:rsidR="002635BF">
        <w:rPr>
          <w:szCs w:val="24"/>
        </w:rPr>
        <w:t xml:space="preserve"> siječnja</w:t>
      </w:r>
      <w:r w:rsidRPr="001D540B">
        <w:rPr>
          <w:szCs w:val="24"/>
        </w:rPr>
        <w:t xml:space="preserve"> 202</w:t>
      </w:r>
      <w:r w:rsidRPr="001D540B" w:rsidR="0012706E">
        <w:rPr>
          <w:szCs w:val="24"/>
        </w:rPr>
        <w:t>5</w:t>
      </w:r>
      <w:r w:rsidRPr="001D540B">
        <w:rPr>
          <w:szCs w:val="24"/>
        </w:rPr>
        <w:t xml:space="preserve">.  oko </w:t>
      </w:r>
      <w:r w:rsidRPr="001D540B" w:rsidR="0012706E">
        <w:rPr>
          <w:szCs w:val="24"/>
        </w:rPr>
        <w:t>11</w:t>
      </w:r>
      <w:r w:rsidRPr="001D540B">
        <w:rPr>
          <w:szCs w:val="24"/>
        </w:rPr>
        <w:t>:</w:t>
      </w:r>
      <w:r w:rsidRPr="001D540B" w:rsidR="002635BF">
        <w:rPr>
          <w:szCs w:val="24"/>
        </w:rPr>
        <w:t>30</w:t>
      </w:r>
      <w:r w:rsidRPr="001D540B">
        <w:rPr>
          <w:szCs w:val="24"/>
        </w:rPr>
        <w:t xml:space="preserve">  sati u</w:t>
      </w:r>
      <w:r w:rsidRPr="001D540B" w:rsidR="0012706E">
        <w:rPr>
          <w:szCs w:val="24"/>
        </w:rPr>
        <w:t xml:space="preserve"> Zagrebu, </w:t>
      </w:r>
      <w:r w:rsidRPr="001D540B" w:rsidR="002635BF">
        <w:rPr>
          <w:szCs w:val="24"/>
        </w:rPr>
        <w:t>Bukovac 106</w:t>
      </w:r>
      <w:r w:rsidRPr="001D540B">
        <w:rPr>
          <w:szCs w:val="24"/>
        </w:rPr>
        <w:t xml:space="preserve">,  u  </w:t>
      </w:r>
      <w:proofErr w:type="spellStart"/>
      <w:r w:rsidRPr="001D540B">
        <w:rPr>
          <w:szCs w:val="24"/>
        </w:rPr>
        <w:t>caffe</w:t>
      </w:r>
      <w:proofErr w:type="spellEnd"/>
      <w:r w:rsidRPr="001D540B">
        <w:rPr>
          <w:szCs w:val="24"/>
        </w:rPr>
        <w:t xml:space="preserve"> baru "</w:t>
      </w:r>
      <w:r w:rsidRPr="001D540B" w:rsidR="002635BF">
        <w:rPr>
          <w:szCs w:val="24"/>
        </w:rPr>
        <w:t>Vid</w:t>
      </w:r>
      <w:r w:rsidRPr="001D540B">
        <w:rPr>
          <w:szCs w:val="24"/>
        </w:rPr>
        <w:t>" - ugostiteljskom objektu  koji posluje u sastavu navedene pravne osobe, kao pravna osoba i odgovorna osoba u pravnoj osobi, koristeći uređaj sa zvučnicima, javno priopćavali autorska glazbena djela, čime su iskorištavali autorska  glazbena djela zaštićena Zakonom o autorskom pravu i srodnim pravima, a za isto nisu imali izdano odobrenje od strane Hrvatskog društva skladatelja kao organizacije autora,  čime je I-okrivljena pravna osoba ostvarila prekršaj iz članka 32.</w:t>
      </w:r>
      <w:r w:rsidRPr="001D540B" w:rsidR="002844F7">
        <w:rPr>
          <w:szCs w:val="24"/>
        </w:rPr>
        <w:t xml:space="preserve"> </w:t>
      </w:r>
      <w:r w:rsidRPr="001D540B">
        <w:rPr>
          <w:szCs w:val="24"/>
        </w:rPr>
        <w:t xml:space="preserve">stavka 1. podstavka 3. i članka 36., a kažnjiv po članku 296.stavku 1.toč.16. Zakona o autorskom pravu i srodnim pravima, a II-okrivljena odgovorna osoba iz članka 32.stavka 1. podstavka 3. i članka </w:t>
      </w:r>
      <w:r w:rsidRPr="001D540B">
        <w:rPr>
          <w:szCs w:val="24"/>
        </w:rPr>
        <w:lastRenderedPageBreak/>
        <w:t>36.,  a kažnjiv po članku 296.stavku 2. u svezi članka 296. stavka 1.</w:t>
      </w:r>
      <w:r w:rsidR="001D540B">
        <w:rPr>
          <w:szCs w:val="24"/>
        </w:rPr>
        <w:t xml:space="preserve"> </w:t>
      </w:r>
      <w:r w:rsidRPr="001D540B">
        <w:rPr>
          <w:szCs w:val="24"/>
        </w:rPr>
        <w:t xml:space="preserve">toč.16. istog Zakona,  </w:t>
      </w:r>
    </w:p>
    <w:p w:rsidRPr="001D540B" w:rsidR="002D4DA6" w:rsidRDefault="0058688D">
      <w:pPr>
        <w:spacing w:after="0" w:line="259" w:lineRule="auto"/>
        <w:ind w:left="0" w:firstLine="0"/>
        <w:jc w:val="left"/>
        <w:rPr>
          <w:szCs w:val="24"/>
        </w:rPr>
      </w:pPr>
      <w:r w:rsidRPr="001D540B">
        <w:rPr>
          <w:szCs w:val="24"/>
        </w:rPr>
        <w:t xml:space="preserve"> </w:t>
      </w:r>
    </w:p>
    <w:p w:rsidRPr="001D540B" w:rsidR="002D4DA6" w:rsidRDefault="002844F7">
      <w:pPr>
        <w:tabs>
          <w:tab w:val="center" w:pos="1195"/>
        </w:tabs>
        <w:spacing w:after="28"/>
        <w:ind w:left="-15" w:firstLine="0"/>
        <w:jc w:val="left"/>
        <w:rPr>
          <w:szCs w:val="24"/>
        </w:rPr>
      </w:pPr>
      <w:r w:rsidRPr="001D540B">
        <w:rPr>
          <w:szCs w:val="24"/>
        </w:rPr>
        <w:t xml:space="preserve"> </w:t>
      </w:r>
      <w:r w:rsidRPr="001D540B">
        <w:rPr>
          <w:szCs w:val="24"/>
        </w:rPr>
        <w:tab/>
        <w:t xml:space="preserve">      </w:t>
      </w:r>
      <w:r w:rsidRPr="001D540B" w:rsidR="0058688D">
        <w:rPr>
          <w:szCs w:val="24"/>
        </w:rPr>
        <w:t>pa  im se, uz primjenu čl.37. Prekršajnog zakona</w:t>
      </w:r>
    </w:p>
    <w:p w:rsidRPr="001D540B" w:rsidR="0058688D" w:rsidRDefault="0058688D">
      <w:pPr>
        <w:tabs>
          <w:tab w:val="center" w:pos="1195"/>
        </w:tabs>
        <w:spacing w:after="28"/>
        <w:ind w:left="-15" w:firstLine="0"/>
        <w:jc w:val="left"/>
        <w:rPr>
          <w:szCs w:val="24"/>
        </w:rPr>
      </w:pPr>
    </w:p>
    <w:p w:rsidRPr="001D540B" w:rsidR="002D4DA6" w:rsidRDefault="0058688D">
      <w:pPr>
        <w:pStyle w:val="Naslov1"/>
        <w:ind w:left="120" w:right="209" w:hanging="120"/>
        <w:rPr>
          <w:szCs w:val="24"/>
        </w:rPr>
      </w:pPr>
      <w:r w:rsidRPr="001D540B">
        <w:rPr>
          <w:szCs w:val="24"/>
        </w:rPr>
        <w:t xml:space="preserve">z r i č e  </w:t>
      </w:r>
    </w:p>
    <w:p w:rsidRPr="001D540B" w:rsidR="002D4DA6" w:rsidRDefault="0058688D">
      <w:pPr>
        <w:spacing w:after="0" w:line="259" w:lineRule="auto"/>
        <w:ind w:left="0" w:firstLine="0"/>
        <w:jc w:val="left"/>
        <w:rPr>
          <w:szCs w:val="24"/>
        </w:rPr>
      </w:pPr>
      <w:r w:rsidRPr="001D540B">
        <w:rPr>
          <w:szCs w:val="24"/>
        </w:rPr>
        <w:t xml:space="preserve"> </w:t>
      </w:r>
    </w:p>
    <w:p w:rsidRPr="001D540B" w:rsidR="00987D05" w:rsidP="00987D05" w:rsidRDefault="0058688D">
      <w:pPr>
        <w:ind w:left="-15" w:right="197" w:firstLine="708"/>
        <w:jc w:val="center"/>
        <w:rPr>
          <w:szCs w:val="24"/>
        </w:rPr>
      </w:pPr>
      <w:r w:rsidRPr="001D540B">
        <w:rPr>
          <w:szCs w:val="24"/>
        </w:rPr>
        <w:t>I-okrivljenoj pravnoj osobi novčana kazna u iznosu od 400,00 eura  (</w:t>
      </w:r>
      <w:proofErr w:type="spellStart"/>
      <w:r w:rsidRPr="001D540B">
        <w:rPr>
          <w:szCs w:val="24"/>
        </w:rPr>
        <w:t>četiristoeura</w:t>
      </w:r>
      <w:proofErr w:type="spellEnd"/>
      <w:r w:rsidRPr="001D540B">
        <w:rPr>
          <w:szCs w:val="24"/>
        </w:rPr>
        <w:t>)</w:t>
      </w:r>
    </w:p>
    <w:p w:rsidRPr="001D540B" w:rsidR="002D4DA6" w:rsidP="00987D05" w:rsidRDefault="002D4DA6">
      <w:pPr>
        <w:ind w:left="-15" w:right="197" w:firstLine="708"/>
        <w:jc w:val="center"/>
        <w:rPr>
          <w:szCs w:val="24"/>
        </w:rPr>
      </w:pPr>
    </w:p>
    <w:p w:rsidRPr="001D540B" w:rsidR="002D4DA6" w:rsidP="00987D05" w:rsidRDefault="0058688D">
      <w:pPr>
        <w:ind w:left="718" w:right="197"/>
        <w:jc w:val="center"/>
        <w:rPr>
          <w:szCs w:val="24"/>
        </w:rPr>
      </w:pPr>
      <w:r w:rsidRPr="001D540B">
        <w:rPr>
          <w:szCs w:val="24"/>
        </w:rPr>
        <w:t>II-okrivljenoj odgovornoj osobi  novčana kazna u iznosu od</w:t>
      </w:r>
    </w:p>
    <w:p w:rsidRPr="001D540B" w:rsidR="00987D05" w:rsidP="00987D05" w:rsidRDefault="0058688D">
      <w:pPr>
        <w:tabs>
          <w:tab w:val="center" w:pos="1619"/>
          <w:tab w:val="center" w:pos="2550"/>
          <w:tab w:val="center" w:pos="4427"/>
          <w:tab w:val="center" w:pos="6293"/>
          <w:tab w:val="center" w:pos="7437"/>
          <w:tab w:val="right" w:pos="9277"/>
        </w:tabs>
        <w:spacing w:after="35"/>
        <w:ind w:left="-15" w:firstLine="0"/>
        <w:jc w:val="center"/>
        <w:rPr>
          <w:szCs w:val="24"/>
        </w:rPr>
      </w:pPr>
      <w:r w:rsidRPr="001D540B">
        <w:rPr>
          <w:szCs w:val="24"/>
        </w:rPr>
        <w:t>220,00</w:t>
      </w:r>
      <w:r w:rsidRPr="001D540B" w:rsidR="00987D05">
        <w:rPr>
          <w:szCs w:val="24"/>
        </w:rPr>
        <w:t xml:space="preserve"> </w:t>
      </w:r>
      <w:r w:rsidRPr="001D540B">
        <w:rPr>
          <w:szCs w:val="24"/>
        </w:rPr>
        <w:t xml:space="preserve">eura </w:t>
      </w:r>
      <w:r w:rsidRPr="001D540B">
        <w:rPr>
          <w:szCs w:val="24"/>
        </w:rPr>
        <w:tab/>
        <w:t>(</w:t>
      </w:r>
      <w:proofErr w:type="spellStart"/>
      <w:r w:rsidRPr="001D540B">
        <w:rPr>
          <w:szCs w:val="24"/>
        </w:rPr>
        <w:t>dvjestodvadeseteura</w:t>
      </w:r>
      <w:proofErr w:type="spellEnd"/>
      <w:r w:rsidRPr="001D540B">
        <w:rPr>
          <w:szCs w:val="24"/>
        </w:rPr>
        <w:t>)</w:t>
      </w:r>
    </w:p>
    <w:p w:rsidRPr="001D540B" w:rsidR="002D4DA6" w:rsidRDefault="002D4DA6">
      <w:pPr>
        <w:ind w:left="-5" w:right="197"/>
        <w:rPr>
          <w:szCs w:val="24"/>
        </w:rPr>
      </w:pPr>
    </w:p>
    <w:p w:rsidRPr="001D540B" w:rsidR="002D4DA6" w:rsidP="007F76E3" w:rsidRDefault="00987D05">
      <w:pPr>
        <w:ind w:right="197"/>
        <w:rPr>
          <w:szCs w:val="24"/>
        </w:rPr>
      </w:pPr>
      <w:r w:rsidRPr="001D540B">
        <w:rPr>
          <w:szCs w:val="24"/>
        </w:rPr>
        <w:t>II.</w:t>
      </w:r>
      <w:r w:rsidRPr="001D540B">
        <w:rPr>
          <w:szCs w:val="24"/>
        </w:rPr>
        <w:tab/>
      </w:r>
      <w:r w:rsidRPr="001D540B" w:rsidR="0058688D">
        <w:rPr>
          <w:szCs w:val="24"/>
        </w:rPr>
        <w:t>Temeljem članka 33. stavka 11. Prekršajnog zakona I. i II. okrivljenici su obvezni platiti novčane kazne u korist Državnog proračuna u roku od 3</w:t>
      </w:r>
      <w:r w:rsidRPr="001D540B" w:rsidR="009E64C6">
        <w:rPr>
          <w:szCs w:val="24"/>
        </w:rPr>
        <w:t>0 dana</w:t>
      </w:r>
      <w:r w:rsidRPr="001D540B" w:rsidR="0058688D">
        <w:rPr>
          <w:szCs w:val="24"/>
        </w:rPr>
        <w:t xml:space="preserve"> po pravomoćnosti ove presude, a u protivnom postupit će se prema odredbi članka 34. Prekršajnog zakona. </w:t>
      </w:r>
    </w:p>
    <w:p w:rsidRPr="001D540B" w:rsidR="002D4DA6" w:rsidP="00987D05" w:rsidRDefault="0058688D">
      <w:pPr>
        <w:ind w:right="197" w:firstLine="698"/>
        <w:rPr>
          <w:szCs w:val="24"/>
        </w:rPr>
      </w:pPr>
      <w:r w:rsidRPr="001D540B">
        <w:rPr>
          <w:szCs w:val="24"/>
        </w:rPr>
        <w:t>Temeljem članka 183. stavka  2. Prekršajnog zakona okrivljenici se upozoravaju da će se smatrati da su izrečene novčane kazne u cijelosti uplaćene ako u  roku koji im je ovom presudom određen za plaćanje novčane kazne (tri</w:t>
      </w:r>
      <w:r w:rsidRPr="001D540B" w:rsidR="009E64C6">
        <w:rPr>
          <w:szCs w:val="24"/>
        </w:rPr>
        <w:t>deset dana</w:t>
      </w:r>
      <w:r w:rsidRPr="001D540B">
        <w:rPr>
          <w:szCs w:val="24"/>
        </w:rPr>
        <w:t>), uplate, svaki posebno,  2/3 (</w:t>
      </w:r>
      <w:proofErr w:type="spellStart"/>
      <w:r w:rsidRPr="001D540B">
        <w:rPr>
          <w:szCs w:val="24"/>
        </w:rPr>
        <w:t>dvijetrećine</w:t>
      </w:r>
      <w:proofErr w:type="spellEnd"/>
      <w:r w:rsidRPr="001D540B">
        <w:rPr>
          <w:szCs w:val="24"/>
        </w:rPr>
        <w:t xml:space="preserve">) izrečenih im novčanih kazni.  </w:t>
      </w:r>
    </w:p>
    <w:p w:rsidRPr="001D540B" w:rsidR="00987D05" w:rsidP="00987D05" w:rsidRDefault="00987D05">
      <w:pPr>
        <w:ind w:right="197"/>
        <w:rPr>
          <w:szCs w:val="24"/>
        </w:rPr>
      </w:pPr>
    </w:p>
    <w:p w:rsidRPr="001D540B" w:rsidR="002D4DA6" w:rsidP="00987D05" w:rsidRDefault="00987D05">
      <w:pPr>
        <w:ind w:right="197"/>
        <w:rPr>
          <w:szCs w:val="24"/>
        </w:rPr>
      </w:pPr>
      <w:r w:rsidRPr="001D540B">
        <w:rPr>
          <w:szCs w:val="24"/>
        </w:rPr>
        <w:t>III.</w:t>
      </w:r>
      <w:r w:rsidRPr="001D540B">
        <w:rPr>
          <w:szCs w:val="24"/>
        </w:rPr>
        <w:tab/>
      </w:r>
      <w:r w:rsidRPr="001D540B" w:rsidR="0058688D">
        <w:rPr>
          <w:szCs w:val="24"/>
        </w:rPr>
        <w:t>Temeljem članka 139. stavka 3. u svezi članka 138. stavka 2. točke 3. Prekršajnog zakona, I-okrivljena pravna osoba i II</w:t>
      </w:r>
      <w:r w:rsidRPr="001D540B">
        <w:rPr>
          <w:szCs w:val="24"/>
        </w:rPr>
        <w:t>-</w:t>
      </w:r>
      <w:r w:rsidRPr="001D540B" w:rsidR="0058688D">
        <w:rPr>
          <w:szCs w:val="24"/>
        </w:rPr>
        <w:t xml:space="preserve">okrivljena odgovorna osoba obvezne su  na  plaćanje troškova prekršajnog postupka, svaka posebno, u paušalnom iznosu od po </w:t>
      </w:r>
      <w:r w:rsidRPr="001D540B">
        <w:rPr>
          <w:szCs w:val="24"/>
        </w:rPr>
        <w:t>3</w:t>
      </w:r>
      <w:r w:rsidRPr="001D540B" w:rsidR="0058688D">
        <w:rPr>
          <w:szCs w:val="24"/>
        </w:rPr>
        <w:t>0,00 eura (</w:t>
      </w:r>
      <w:proofErr w:type="spellStart"/>
      <w:r w:rsidRPr="001D540B">
        <w:rPr>
          <w:szCs w:val="24"/>
        </w:rPr>
        <w:t>tride</w:t>
      </w:r>
      <w:r w:rsidRPr="001D540B" w:rsidR="0058688D">
        <w:rPr>
          <w:szCs w:val="24"/>
        </w:rPr>
        <w:t>seteura</w:t>
      </w:r>
      <w:proofErr w:type="spellEnd"/>
      <w:r w:rsidRPr="001D540B" w:rsidR="0058688D">
        <w:rPr>
          <w:szCs w:val="24"/>
        </w:rPr>
        <w:t>), u roku od 3</w:t>
      </w:r>
      <w:r w:rsidRPr="001D540B" w:rsidR="009E64C6">
        <w:rPr>
          <w:szCs w:val="24"/>
        </w:rPr>
        <w:t>0 dana</w:t>
      </w:r>
      <w:r w:rsidRPr="001D540B" w:rsidR="0058688D">
        <w:rPr>
          <w:szCs w:val="24"/>
        </w:rPr>
        <w:t xml:space="preserve"> po pravomoćnosti ove presude, a u protivnom troškovi će se naplatiti prisilno, temeljem članka 152. stavka 4. i 11. Prekršajnog zakona.  </w:t>
      </w:r>
    </w:p>
    <w:p w:rsidRPr="001D540B" w:rsidR="00987D05" w:rsidP="00987D05" w:rsidRDefault="00987D05">
      <w:pPr>
        <w:ind w:right="197"/>
        <w:rPr>
          <w:szCs w:val="24"/>
        </w:rPr>
      </w:pPr>
    </w:p>
    <w:p w:rsidRPr="001D540B" w:rsidR="002D4DA6" w:rsidP="00DB6F35" w:rsidRDefault="0058688D">
      <w:pPr>
        <w:ind w:right="197" w:firstLine="698"/>
        <w:rPr>
          <w:szCs w:val="24"/>
        </w:rPr>
      </w:pPr>
      <w:r w:rsidRPr="001D540B">
        <w:rPr>
          <w:szCs w:val="24"/>
        </w:rPr>
        <w:t xml:space="preserve">Okrivljenici novčane kazne  i trošak postupka  plaćaju putem priloženih uplatnica.  </w:t>
      </w:r>
    </w:p>
    <w:p w:rsidRPr="001D540B" w:rsidR="002D4DA6" w:rsidRDefault="0058688D">
      <w:pPr>
        <w:spacing w:after="0" w:line="259" w:lineRule="auto"/>
        <w:ind w:left="0" w:right="142" w:firstLine="0"/>
        <w:jc w:val="center"/>
        <w:rPr>
          <w:szCs w:val="24"/>
        </w:rPr>
      </w:pPr>
      <w:r w:rsidRPr="001D540B">
        <w:rPr>
          <w:szCs w:val="24"/>
        </w:rPr>
        <w:t xml:space="preserve"> </w:t>
      </w:r>
    </w:p>
    <w:p w:rsidRPr="001D540B" w:rsidR="002D4DA6" w:rsidRDefault="0058688D">
      <w:pPr>
        <w:pStyle w:val="Naslov1"/>
        <w:numPr>
          <w:ilvl w:val="0"/>
          <w:numId w:val="0"/>
        </w:numPr>
        <w:ind w:right="209"/>
        <w:rPr>
          <w:szCs w:val="24"/>
        </w:rPr>
      </w:pPr>
      <w:r w:rsidRPr="001D540B">
        <w:rPr>
          <w:szCs w:val="24"/>
        </w:rPr>
        <w:t xml:space="preserve">O b r a z l o ž e n j e  </w:t>
      </w:r>
    </w:p>
    <w:p w:rsidRPr="001D540B" w:rsidR="002D4DA6" w:rsidRDefault="0058688D">
      <w:pPr>
        <w:spacing w:after="19" w:line="259" w:lineRule="auto"/>
        <w:ind w:left="0" w:firstLine="0"/>
        <w:jc w:val="left"/>
        <w:rPr>
          <w:szCs w:val="24"/>
        </w:rPr>
      </w:pPr>
      <w:r w:rsidRPr="001D540B">
        <w:rPr>
          <w:szCs w:val="24"/>
        </w:rPr>
        <w:t xml:space="preserve"> </w:t>
      </w:r>
    </w:p>
    <w:p w:rsidRPr="001D540B" w:rsidR="00987D05" w:rsidP="00987D05" w:rsidRDefault="00987D05">
      <w:pPr>
        <w:ind w:right="197" w:firstLine="530"/>
        <w:rPr>
          <w:szCs w:val="24"/>
        </w:rPr>
      </w:pPr>
      <w:r w:rsidRPr="001D540B">
        <w:rPr>
          <w:szCs w:val="24"/>
        </w:rPr>
        <w:t>1.</w:t>
      </w:r>
      <w:r w:rsidRPr="001D540B" w:rsidR="0058688D">
        <w:rPr>
          <w:szCs w:val="24"/>
        </w:rPr>
        <w:t xml:space="preserve">Hrvatsko društvo skladatelja, Stručna služba za zaštitu autorskih muzičkih prava, Zagreb, </w:t>
      </w:r>
      <w:proofErr w:type="spellStart"/>
      <w:r w:rsidRPr="001D540B" w:rsidR="0058688D">
        <w:rPr>
          <w:szCs w:val="24"/>
        </w:rPr>
        <w:t>Heinzelova</w:t>
      </w:r>
      <w:proofErr w:type="spellEnd"/>
      <w:r w:rsidRPr="001D540B" w:rsidR="0058688D">
        <w:rPr>
          <w:szCs w:val="24"/>
        </w:rPr>
        <w:t xml:space="preserve"> 62A,  pod brojem:</w:t>
      </w:r>
      <w:r w:rsidRPr="001D540B" w:rsidR="002635BF">
        <w:rPr>
          <w:szCs w:val="24"/>
        </w:rPr>
        <w:t xml:space="preserve"> </w:t>
      </w:r>
      <w:r w:rsidRPr="001D540B" w:rsidR="002635BF">
        <w:rPr>
          <w:szCs w:val="24"/>
        </w:rPr>
        <w:t xml:space="preserve">354501-0001 od 14. listopada 2025. </w:t>
      </w:r>
      <w:r w:rsidRPr="001D540B" w:rsidR="0012706E">
        <w:rPr>
          <w:szCs w:val="24"/>
        </w:rPr>
        <w:t xml:space="preserve"> </w:t>
      </w:r>
      <w:r w:rsidRPr="001D540B" w:rsidR="0058688D">
        <w:rPr>
          <w:szCs w:val="24"/>
        </w:rPr>
        <w:t xml:space="preserve">  podnijela je ovom Sudu optužni prijedlog protiv okrivljenih, zbog djela prekršaja činjenično i pravno opisanog u izreci ove presude. </w:t>
      </w:r>
    </w:p>
    <w:p w:rsidRPr="001D540B" w:rsidR="002D4DA6" w:rsidP="00987D05" w:rsidRDefault="00987D05">
      <w:pPr>
        <w:ind w:left="0" w:right="197" w:firstLine="540"/>
        <w:rPr>
          <w:szCs w:val="24"/>
        </w:rPr>
      </w:pPr>
      <w:r w:rsidRPr="001D540B">
        <w:rPr>
          <w:szCs w:val="24"/>
        </w:rPr>
        <w:t>2.</w:t>
      </w:r>
      <w:r w:rsidRPr="001D540B" w:rsidR="0058688D">
        <w:rPr>
          <w:szCs w:val="24"/>
        </w:rPr>
        <w:t>Okrivljenici uredno pozvani na ročište određeno za</w:t>
      </w:r>
      <w:r w:rsidRPr="001D540B">
        <w:rPr>
          <w:szCs w:val="24"/>
        </w:rPr>
        <w:t xml:space="preserve"> </w:t>
      </w:r>
      <w:r w:rsidRPr="001D540B" w:rsidR="002635BF">
        <w:rPr>
          <w:szCs w:val="24"/>
        </w:rPr>
        <w:t>1</w:t>
      </w:r>
      <w:r w:rsidRPr="001D540B" w:rsidR="0012706E">
        <w:rPr>
          <w:szCs w:val="24"/>
        </w:rPr>
        <w:t>.</w:t>
      </w:r>
      <w:r w:rsidRPr="001D540B" w:rsidR="002635BF">
        <w:rPr>
          <w:szCs w:val="24"/>
        </w:rPr>
        <w:t xml:space="preserve"> prosinca</w:t>
      </w:r>
      <w:r w:rsidRPr="001D540B" w:rsidR="0012706E">
        <w:rPr>
          <w:szCs w:val="24"/>
        </w:rPr>
        <w:t xml:space="preserve"> 2025.</w:t>
      </w:r>
      <w:r w:rsidRPr="001D540B" w:rsidR="0058688D">
        <w:rPr>
          <w:szCs w:val="24"/>
        </w:rPr>
        <w:t xml:space="preserve"> nisu se odazvali pozivima</w:t>
      </w:r>
      <w:r w:rsidRPr="001D540B" w:rsidR="007F76E3">
        <w:rPr>
          <w:szCs w:val="24"/>
        </w:rPr>
        <w:t xml:space="preserve">, </w:t>
      </w:r>
      <w:r w:rsidRPr="001D540B" w:rsidR="0012706E">
        <w:rPr>
          <w:szCs w:val="24"/>
        </w:rPr>
        <w:t>a pozivi su se vratili neuručeni s naznakom dostavljača "nije tražio". Ponovno pozvani za dan 9.</w:t>
      </w:r>
      <w:r w:rsidRPr="001D540B" w:rsidR="002635BF">
        <w:rPr>
          <w:szCs w:val="24"/>
        </w:rPr>
        <w:t xml:space="preserve"> veljače</w:t>
      </w:r>
      <w:r w:rsidRPr="001D540B" w:rsidR="0012706E">
        <w:rPr>
          <w:szCs w:val="24"/>
        </w:rPr>
        <w:t xml:space="preserve"> 2026., na ročište nisu pristupili te su se pozivi ponovno vratili neuručeni s naznakom dostavljača "nije tražio". Stoga je sudac izvršio uvid u podatke JRO MUP-a iz kojeg je razvidno da je II </w:t>
      </w:r>
      <w:proofErr w:type="spellStart"/>
      <w:r w:rsidRPr="001D540B" w:rsidR="0012706E">
        <w:rPr>
          <w:szCs w:val="24"/>
        </w:rPr>
        <w:t>okr</w:t>
      </w:r>
      <w:proofErr w:type="spellEnd"/>
      <w:r w:rsidRPr="001D540B" w:rsidR="0012706E">
        <w:rPr>
          <w:szCs w:val="24"/>
        </w:rPr>
        <w:t xml:space="preserve">. </w:t>
      </w:r>
      <w:r w:rsidRPr="001D540B" w:rsidR="002635BF">
        <w:rPr>
          <w:szCs w:val="24"/>
        </w:rPr>
        <w:t xml:space="preserve">odgovorna osoba odjavila prebivalište u Zagrebu, </w:t>
      </w:r>
      <w:proofErr w:type="spellStart"/>
      <w:r w:rsidRPr="001D540B" w:rsidR="002635BF">
        <w:rPr>
          <w:szCs w:val="24"/>
        </w:rPr>
        <w:t>Tratinska</w:t>
      </w:r>
      <w:proofErr w:type="spellEnd"/>
      <w:r w:rsidRPr="001D540B" w:rsidR="002635BF">
        <w:rPr>
          <w:szCs w:val="24"/>
        </w:rPr>
        <w:t xml:space="preserve"> 59 pa</w:t>
      </w:r>
      <w:r w:rsidRPr="001D540B" w:rsidR="0012706E">
        <w:rPr>
          <w:szCs w:val="24"/>
        </w:rPr>
        <w:t xml:space="preserve"> je sudac</w:t>
      </w:r>
      <w:r w:rsidRPr="001D540B" w:rsidR="002635BF">
        <w:rPr>
          <w:szCs w:val="24"/>
        </w:rPr>
        <w:t xml:space="preserve"> II-</w:t>
      </w:r>
      <w:proofErr w:type="spellStart"/>
      <w:r w:rsidRPr="001D540B" w:rsidR="002635BF">
        <w:rPr>
          <w:szCs w:val="24"/>
        </w:rPr>
        <w:t>okr</w:t>
      </w:r>
      <w:proofErr w:type="spellEnd"/>
      <w:r w:rsidRPr="001D540B" w:rsidR="002635BF">
        <w:rPr>
          <w:szCs w:val="24"/>
        </w:rPr>
        <w:t xml:space="preserve">. pozvao na adresu </w:t>
      </w:r>
      <w:proofErr w:type="spellStart"/>
      <w:r w:rsidRPr="001D540B" w:rsidR="002635BF">
        <w:rPr>
          <w:szCs w:val="24"/>
        </w:rPr>
        <w:t>caffe</w:t>
      </w:r>
      <w:proofErr w:type="spellEnd"/>
      <w:r w:rsidRPr="001D540B" w:rsidR="002635BF">
        <w:rPr>
          <w:szCs w:val="24"/>
        </w:rPr>
        <w:t xml:space="preserve"> bara Vid u Zagrebu, Bukovac 106, a koji poziv je isti uredno i na vrijeme zaprimio i to za ročište za dan 27. travnja 2026. T</w:t>
      </w:r>
      <w:r w:rsidRPr="001D540B" w:rsidR="0012706E">
        <w:rPr>
          <w:szCs w:val="24"/>
        </w:rPr>
        <w:t xml:space="preserve">akođer </w:t>
      </w:r>
      <w:r w:rsidRPr="001D540B" w:rsidR="002635BF">
        <w:rPr>
          <w:szCs w:val="24"/>
        </w:rPr>
        <w:t>sudac je 12</w:t>
      </w:r>
      <w:r w:rsidRPr="001D540B" w:rsidR="0012706E">
        <w:rPr>
          <w:szCs w:val="24"/>
        </w:rPr>
        <w:t>.</w:t>
      </w:r>
      <w:r w:rsidRPr="001D540B" w:rsidR="002635BF">
        <w:rPr>
          <w:szCs w:val="24"/>
        </w:rPr>
        <w:t xml:space="preserve"> ožujka</w:t>
      </w:r>
      <w:r w:rsidRPr="001D540B" w:rsidR="0012706E">
        <w:rPr>
          <w:szCs w:val="24"/>
        </w:rPr>
        <w:t xml:space="preserve"> 2026. zatražio od </w:t>
      </w:r>
      <w:r w:rsidRPr="001D540B" w:rsidR="002635BF">
        <w:rPr>
          <w:szCs w:val="24"/>
        </w:rPr>
        <w:t>V</w:t>
      </w:r>
      <w:r w:rsidRPr="001D540B" w:rsidR="0012706E">
        <w:rPr>
          <w:szCs w:val="24"/>
        </w:rPr>
        <w:t xml:space="preserve">II </w:t>
      </w:r>
      <w:r w:rsidRPr="001D540B" w:rsidR="0012706E">
        <w:rPr>
          <w:szCs w:val="24"/>
        </w:rPr>
        <w:lastRenderedPageBreak/>
        <w:t xml:space="preserve">policijske postaje Zagreb da obavi terensku provjeru adrese za II. </w:t>
      </w:r>
      <w:proofErr w:type="spellStart"/>
      <w:r w:rsidRPr="001D540B" w:rsidR="0012706E">
        <w:rPr>
          <w:szCs w:val="24"/>
        </w:rPr>
        <w:t>okr</w:t>
      </w:r>
      <w:proofErr w:type="spellEnd"/>
      <w:r w:rsidRPr="001D540B" w:rsidR="0012706E">
        <w:rPr>
          <w:szCs w:val="24"/>
        </w:rPr>
        <w:t>.</w:t>
      </w:r>
      <w:r w:rsidRPr="001D540B" w:rsidR="002635BF">
        <w:rPr>
          <w:szCs w:val="24"/>
        </w:rPr>
        <w:t xml:space="preserve"> Željka </w:t>
      </w:r>
      <w:proofErr w:type="spellStart"/>
      <w:r w:rsidRPr="001D540B" w:rsidR="002635BF">
        <w:rPr>
          <w:szCs w:val="24"/>
        </w:rPr>
        <w:t>Djakovića</w:t>
      </w:r>
      <w:proofErr w:type="spellEnd"/>
      <w:r w:rsidRPr="001D540B" w:rsidR="0012706E">
        <w:rPr>
          <w:szCs w:val="24"/>
        </w:rPr>
        <w:t xml:space="preserve">. Dana </w:t>
      </w:r>
      <w:r w:rsidRPr="001D540B" w:rsidR="002635BF">
        <w:rPr>
          <w:szCs w:val="24"/>
        </w:rPr>
        <w:t>19. ožujka</w:t>
      </w:r>
      <w:r w:rsidRPr="001D540B" w:rsidR="0012706E">
        <w:rPr>
          <w:szCs w:val="24"/>
        </w:rPr>
        <w:t xml:space="preserve"> 2026. zaprimljeno je očitovanje nadležne postaje iz koje je utvrđeno da II </w:t>
      </w:r>
      <w:proofErr w:type="spellStart"/>
      <w:r w:rsidRPr="001D540B" w:rsidR="0012706E">
        <w:rPr>
          <w:szCs w:val="24"/>
        </w:rPr>
        <w:t>okr</w:t>
      </w:r>
      <w:proofErr w:type="spellEnd"/>
      <w:r w:rsidRPr="001D540B" w:rsidR="0012706E">
        <w:rPr>
          <w:szCs w:val="24"/>
        </w:rPr>
        <w:t>.</w:t>
      </w:r>
      <w:r w:rsidRPr="001D540B" w:rsidR="002635BF">
        <w:rPr>
          <w:szCs w:val="24"/>
        </w:rPr>
        <w:t xml:space="preserve"> ne stanuje na adresi u Zagrebu, </w:t>
      </w:r>
      <w:proofErr w:type="spellStart"/>
      <w:r w:rsidRPr="001D540B" w:rsidR="002635BF">
        <w:rPr>
          <w:szCs w:val="24"/>
        </w:rPr>
        <w:t>Tratinska</w:t>
      </w:r>
      <w:proofErr w:type="spellEnd"/>
      <w:r w:rsidRPr="001D540B" w:rsidR="002635BF">
        <w:rPr>
          <w:szCs w:val="24"/>
        </w:rPr>
        <w:t xml:space="preserve"> 59</w:t>
      </w:r>
      <w:r w:rsidRPr="001D540B" w:rsidR="0012706E">
        <w:rPr>
          <w:szCs w:val="24"/>
        </w:rPr>
        <w:t xml:space="preserve">. </w:t>
      </w:r>
      <w:r w:rsidRPr="001D540B" w:rsidR="002635BF">
        <w:rPr>
          <w:szCs w:val="24"/>
        </w:rPr>
        <w:t>II-</w:t>
      </w:r>
      <w:proofErr w:type="spellStart"/>
      <w:r w:rsidRPr="001D540B" w:rsidR="002635BF">
        <w:rPr>
          <w:szCs w:val="24"/>
        </w:rPr>
        <w:t>okr</w:t>
      </w:r>
      <w:proofErr w:type="spellEnd"/>
      <w:r w:rsidRPr="001D540B" w:rsidR="002635BF">
        <w:rPr>
          <w:szCs w:val="24"/>
        </w:rPr>
        <w:t xml:space="preserve">. nije pristupio na </w:t>
      </w:r>
      <w:r w:rsidRPr="001D540B" w:rsidR="0012706E">
        <w:rPr>
          <w:szCs w:val="24"/>
        </w:rPr>
        <w:t>ročište</w:t>
      </w:r>
      <w:r w:rsidRPr="001D540B" w:rsidR="002635BF">
        <w:rPr>
          <w:szCs w:val="24"/>
        </w:rPr>
        <w:t xml:space="preserve"> zakazano za 27. travnja 2026., iako je poziv uredno i na vrijeme zaprimljen, svoj nedolazak nije ispričao</w:t>
      </w:r>
      <w:r w:rsidRPr="001D540B" w:rsidR="009E64C6">
        <w:rPr>
          <w:szCs w:val="24"/>
        </w:rPr>
        <w:t>.</w:t>
      </w:r>
    </w:p>
    <w:p w:rsidR="001D540B" w:rsidP="001D540B" w:rsidRDefault="00987D05">
      <w:pPr>
        <w:ind w:right="197" w:firstLine="530"/>
        <w:rPr>
          <w:szCs w:val="24"/>
        </w:rPr>
      </w:pPr>
      <w:r w:rsidRPr="001D540B">
        <w:rPr>
          <w:szCs w:val="24"/>
        </w:rPr>
        <w:t xml:space="preserve">3. </w:t>
      </w:r>
      <w:r w:rsidRPr="001D540B" w:rsidR="0058688D">
        <w:rPr>
          <w:szCs w:val="24"/>
        </w:rPr>
        <w:t>U</w:t>
      </w:r>
      <w:r w:rsidRPr="001D540B">
        <w:rPr>
          <w:szCs w:val="24"/>
        </w:rPr>
        <w:t xml:space="preserve"> </w:t>
      </w:r>
      <w:r w:rsidRPr="001D540B" w:rsidR="0058688D">
        <w:rPr>
          <w:szCs w:val="24"/>
        </w:rPr>
        <w:t>provedenom dokaznom postupku saslušan je svjedok</w:t>
      </w:r>
      <w:r w:rsidRPr="001D540B" w:rsidR="007F76E3">
        <w:rPr>
          <w:szCs w:val="24"/>
        </w:rPr>
        <w:t xml:space="preserve"> </w:t>
      </w:r>
      <w:r w:rsidRPr="001D540B" w:rsidR="002635BF">
        <w:rPr>
          <w:szCs w:val="24"/>
        </w:rPr>
        <w:t xml:space="preserve">Marko </w:t>
      </w:r>
      <w:proofErr w:type="spellStart"/>
      <w:r w:rsidRPr="001D540B" w:rsidR="002635BF">
        <w:rPr>
          <w:szCs w:val="24"/>
        </w:rPr>
        <w:t>Kalisar</w:t>
      </w:r>
      <w:proofErr w:type="spellEnd"/>
      <w:r w:rsidRPr="001D540B" w:rsidR="0058688D">
        <w:rPr>
          <w:szCs w:val="24"/>
        </w:rPr>
        <w:t xml:space="preserve"> -   ovlaštena osoba tužitelja koja je utvrdila prekršaj  te je izvršen uvid i pročitan je zapisnik o izvršenoj kontroli javnog korištenja autorskih glazbenih djela od </w:t>
      </w:r>
      <w:r w:rsidRPr="001D540B" w:rsidR="002635BF">
        <w:rPr>
          <w:szCs w:val="24"/>
        </w:rPr>
        <w:t>29</w:t>
      </w:r>
      <w:r w:rsidRPr="001D540B" w:rsidR="0012706E">
        <w:rPr>
          <w:szCs w:val="24"/>
        </w:rPr>
        <w:t>.</w:t>
      </w:r>
      <w:r w:rsidRPr="001D540B" w:rsidR="002635BF">
        <w:rPr>
          <w:szCs w:val="24"/>
        </w:rPr>
        <w:t xml:space="preserve"> siječnja</w:t>
      </w:r>
      <w:r w:rsidRPr="001D540B" w:rsidR="0058688D">
        <w:rPr>
          <w:szCs w:val="24"/>
        </w:rPr>
        <w:t xml:space="preserve"> 202</w:t>
      </w:r>
      <w:r w:rsidRPr="001D540B" w:rsidR="0012706E">
        <w:rPr>
          <w:szCs w:val="24"/>
        </w:rPr>
        <w:t>5</w:t>
      </w:r>
      <w:r w:rsidRPr="001D540B" w:rsidR="0058688D">
        <w:rPr>
          <w:szCs w:val="24"/>
        </w:rPr>
        <w:t>.,  izvadak iz sudskog registra za okrivljenu pravnu osobu te izvod iz prekrša</w:t>
      </w:r>
      <w:r w:rsidRPr="001D540B" w:rsidR="002844F7">
        <w:rPr>
          <w:szCs w:val="24"/>
        </w:rPr>
        <w:t xml:space="preserve">jne evidencije za okrivljenike te je od tužitelja zatraženo očitovanje dana </w:t>
      </w:r>
      <w:r w:rsidRPr="001D540B" w:rsidR="002635BF">
        <w:rPr>
          <w:szCs w:val="24"/>
        </w:rPr>
        <w:t>11</w:t>
      </w:r>
      <w:r w:rsidRPr="001D540B" w:rsidR="002844F7">
        <w:rPr>
          <w:szCs w:val="24"/>
        </w:rPr>
        <w:t>. ožujka 2026.</w:t>
      </w:r>
    </w:p>
    <w:p w:rsidRPr="001D540B" w:rsidR="001D540B" w:rsidP="001D540B" w:rsidRDefault="00987D05">
      <w:pPr>
        <w:ind w:right="197" w:firstLine="530"/>
        <w:rPr>
          <w:szCs w:val="24"/>
        </w:rPr>
      </w:pPr>
      <w:r w:rsidRPr="001D540B">
        <w:rPr>
          <w:szCs w:val="24"/>
        </w:rPr>
        <w:t xml:space="preserve">4. </w:t>
      </w:r>
      <w:r w:rsidRPr="001D540B" w:rsidR="0058688D">
        <w:rPr>
          <w:szCs w:val="24"/>
        </w:rPr>
        <w:t xml:space="preserve">Svjedok </w:t>
      </w:r>
      <w:r w:rsidRPr="001D540B" w:rsidR="002635BF">
        <w:rPr>
          <w:szCs w:val="24"/>
        </w:rPr>
        <w:t xml:space="preserve">Marko </w:t>
      </w:r>
      <w:proofErr w:type="spellStart"/>
      <w:r w:rsidRPr="001D540B" w:rsidR="002635BF">
        <w:rPr>
          <w:szCs w:val="24"/>
        </w:rPr>
        <w:t>Kalisar</w:t>
      </w:r>
      <w:proofErr w:type="spellEnd"/>
      <w:r w:rsidRPr="001D540B" w:rsidR="0012706E">
        <w:rPr>
          <w:szCs w:val="24"/>
        </w:rPr>
        <w:t xml:space="preserve"> </w:t>
      </w:r>
      <w:r w:rsidRPr="001D540B" w:rsidR="0058688D">
        <w:rPr>
          <w:szCs w:val="24"/>
        </w:rPr>
        <w:t>je iskazao</w:t>
      </w:r>
      <w:r w:rsidRPr="001D540B" w:rsidR="009E64C6">
        <w:rPr>
          <w:szCs w:val="24"/>
        </w:rPr>
        <w:t xml:space="preserve"> da se dobro sjeća kontrole koju je obavio </w:t>
      </w:r>
      <w:r w:rsidRPr="001D540B" w:rsidR="002635BF">
        <w:rPr>
          <w:szCs w:val="24"/>
        </w:rPr>
        <w:t xml:space="preserve">29. siječnja 2025. oko 11.30 sati u </w:t>
      </w:r>
      <w:proofErr w:type="spellStart"/>
      <w:r w:rsidRPr="001D540B" w:rsidR="002635BF">
        <w:rPr>
          <w:szCs w:val="24"/>
        </w:rPr>
        <w:t>caffe</w:t>
      </w:r>
      <w:proofErr w:type="spellEnd"/>
      <w:r w:rsidRPr="001D540B" w:rsidR="002635BF">
        <w:rPr>
          <w:szCs w:val="24"/>
        </w:rPr>
        <w:t xml:space="preserve"> baru Vid, Zagreb, Bukovac 106. Kritične zgode zatekao</w:t>
      </w:r>
      <w:r w:rsidRPr="001D540B" w:rsidR="002635BF">
        <w:rPr>
          <w:szCs w:val="24"/>
        </w:rPr>
        <w:t xml:space="preserve"> je</w:t>
      </w:r>
      <w:r w:rsidRPr="001D540B" w:rsidR="002635BF">
        <w:rPr>
          <w:szCs w:val="24"/>
        </w:rPr>
        <w:t xml:space="preserve"> djelatnika koji se nije predstavio</w:t>
      </w:r>
      <w:r w:rsidRPr="001D540B" w:rsidR="002635BF">
        <w:rPr>
          <w:szCs w:val="24"/>
        </w:rPr>
        <w:t>, a on se djelatniku</w:t>
      </w:r>
      <w:r w:rsidRPr="001D540B" w:rsidR="002635BF">
        <w:rPr>
          <w:szCs w:val="24"/>
        </w:rPr>
        <w:t xml:space="preserve"> predstavio i pojasnio razlog kontrole. U trenutku kontrole se reproducirala zabavna glazba putem radio prijemnika te se izvodila pjesma No </w:t>
      </w:r>
      <w:proofErr w:type="spellStart"/>
      <w:r w:rsidRPr="001D540B" w:rsidR="002635BF">
        <w:rPr>
          <w:szCs w:val="24"/>
        </w:rPr>
        <w:t>roots</w:t>
      </w:r>
      <w:proofErr w:type="spellEnd"/>
      <w:r w:rsidRPr="001D540B" w:rsidR="002635BF">
        <w:rPr>
          <w:szCs w:val="24"/>
        </w:rPr>
        <w:t xml:space="preserve">, izvođačice Alice </w:t>
      </w:r>
      <w:proofErr w:type="spellStart"/>
      <w:r w:rsidRPr="001D540B" w:rsidR="002635BF">
        <w:rPr>
          <w:szCs w:val="24"/>
        </w:rPr>
        <w:t>Merton</w:t>
      </w:r>
      <w:proofErr w:type="spellEnd"/>
      <w:r w:rsidRPr="001D540B" w:rsidR="002635BF">
        <w:rPr>
          <w:szCs w:val="24"/>
        </w:rPr>
        <w:t xml:space="preserve">. Podatke o vlasniku </w:t>
      </w:r>
      <w:r w:rsidRPr="001D540B" w:rsidR="002635BF">
        <w:rPr>
          <w:szCs w:val="24"/>
        </w:rPr>
        <w:t>je</w:t>
      </w:r>
      <w:r w:rsidRPr="001D540B" w:rsidR="002635BF">
        <w:rPr>
          <w:szCs w:val="24"/>
        </w:rPr>
        <w:t xml:space="preserve"> prepisao s računa u objektu, a još</w:t>
      </w:r>
      <w:r w:rsidRPr="001D540B" w:rsidR="002635BF">
        <w:rPr>
          <w:szCs w:val="24"/>
        </w:rPr>
        <w:t xml:space="preserve"> je</w:t>
      </w:r>
      <w:r w:rsidRPr="001D540B" w:rsidR="002635BF">
        <w:rPr>
          <w:szCs w:val="24"/>
        </w:rPr>
        <w:t xml:space="preserve"> utvrdio da je I </w:t>
      </w:r>
      <w:proofErr w:type="spellStart"/>
      <w:r w:rsidRPr="001D540B" w:rsidR="002635BF">
        <w:rPr>
          <w:szCs w:val="24"/>
        </w:rPr>
        <w:t>okr</w:t>
      </w:r>
      <w:proofErr w:type="spellEnd"/>
      <w:r w:rsidRPr="001D540B" w:rsidR="002635BF">
        <w:rPr>
          <w:szCs w:val="24"/>
        </w:rPr>
        <w:t xml:space="preserve">. pravna osoba novi korisnik, da je kapacitet objekta od 31-100 osoba te da je radno vrijeme istoga do 00.00 sati. U prisutnosti navedenog djelatnika ispunio </w:t>
      </w:r>
      <w:r w:rsidRPr="001D540B" w:rsidR="002635BF">
        <w:rPr>
          <w:szCs w:val="24"/>
        </w:rPr>
        <w:t>je</w:t>
      </w:r>
      <w:r w:rsidRPr="001D540B" w:rsidR="002635BF">
        <w:rPr>
          <w:szCs w:val="24"/>
        </w:rPr>
        <w:t xml:space="preserve"> zapisnik, a koji on nije potpisao budući je naveo da nema ovlasti potpisivanja. Jedan primjerak zapisnika </w:t>
      </w:r>
      <w:r w:rsidRPr="001D540B" w:rsidR="002635BF">
        <w:rPr>
          <w:szCs w:val="24"/>
        </w:rPr>
        <w:t>je</w:t>
      </w:r>
      <w:r w:rsidRPr="001D540B" w:rsidR="002635BF">
        <w:rPr>
          <w:szCs w:val="24"/>
        </w:rPr>
        <w:t xml:space="preserve"> ostavio tom djelatniku</w:t>
      </w:r>
      <w:r w:rsidRPr="001D540B" w:rsidR="002635BF">
        <w:rPr>
          <w:szCs w:val="24"/>
        </w:rPr>
        <w:t xml:space="preserve"> kako bi isti predao odgovornoj osobi</w:t>
      </w:r>
      <w:r w:rsidRPr="001D540B" w:rsidR="002635BF">
        <w:rPr>
          <w:szCs w:val="24"/>
        </w:rPr>
        <w:t>.</w:t>
      </w:r>
    </w:p>
    <w:p w:rsidRPr="001D540B" w:rsidR="0058688D" w:rsidP="0012706E" w:rsidRDefault="00987D05">
      <w:pPr>
        <w:pStyle w:val="Uvuenotijeloteksta"/>
        <w:rPr>
          <w:rFonts w:ascii="Arial" w:hAnsi="Arial" w:cs="Arial"/>
        </w:rPr>
      </w:pPr>
      <w:r w:rsidRPr="001D540B">
        <w:rPr>
          <w:rFonts w:ascii="Arial" w:hAnsi="Arial" w:cs="Arial"/>
        </w:rPr>
        <w:t xml:space="preserve">5. </w:t>
      </w:r>
      <w:r w:rsidRPr="001D540B" w:rsidR="0058688D">
        <w:rPr>
          <w:rFonts w:ascii="Arial" w:hAnsi="Arial" w:cs="Arial"/>
        </w:rPr>
        <w:t>Iz zapisnika o izvršenoj kontroli javnog korištenja autorskih glazbenih djela sastavljenog na mjestu događaja od strane ovlaštene osobe podnositelja optužnog prijedloga</w:t>
      </w:r>
      <w:r w:rsidRPr="001D540B" w:rsidR="0012706E">
        <w:rPr>
          <w:rFonts w:ascii="Arial" w:hAnsi="Arial" w:cs="Arial"/>
        </w:rPr>
        <w:t xml:space="preserve"> </w:t>
      </w:r>
      <w:r w:rsidRPr="001D540B" w:rsidR="002635BF">
        <w:rPr>
          <w:rFonts w:ascii="Arial" w:hAnsi="Arial" w:cs="Arial"/>
        </w:rPr>
        <w:t xml:space="preserve">Marka </w:t>
      </w:r>
      <w:proofErr w:type="spellStart"/>
      <w:r w:rsidRPr="001D540B" w:rsidR="002635BF">
        <w:rPr>
          <w:rFonts w:ascii="Arial" w:hAnsi="Arial" w:cs="Arial"/>
        </w:rPr>
        <w:t>Kalisara</w:t>
      </w:r>
      <w:proofErr w:type="spellEnd"/>
      <w:r w:rsidRPr="001D540B" w:rsidR="0012706E">
        <w:rPr>
          <w:rFonts w:ascii="Arial" w:hAnsi="Arial" w:cs="Arial"/>
        </w:rPr>
        <w:t xml:space="preserve"> </w:t>
      </w:r>
      <w:r w:rsidRPr="001D540B" w:rsidR="0058688D">
        <w:rPr>
          <w:rFonts w:ascii="Arial" w:hAnsi="Arial" w:cs="Arial"/>
        </w:rPr>
        <w:t xml:space="preserve">vidljivo je da je kontrola obavljena u ugostiteljskom objektu, u </w:t>
      </w:r>
      <w:proofErr w:type="spellStart"/>
      <w:r w:rsidRPr="001D540B" w:rsidR="0058688D">
        <w:rPr>
          <w:rFonts w:ascii="Arial" w:hAnsi="Arial" w:cs="Arial"/>
        </w:rPr>
        <w:t>caffe</w:t>
      </w:r>
      <w:proofErr w:type="spellEnd"/>
      <w:r w:rsidRPr="001D540B" w:rsidR="0058688D">
        <w:rPr>
          <w:rFonts w:ascii="Arial" w:hAnsi="Arial" w:cs="Arial"/>
        </w:rPr>
        <w:t xml:space="preserve"> baru "</w:t>
      </w:r>
      <w:r w:rsidRPr="001D540B" w:rsidR="001D540B">
        <w:rPr>
          <w:rFonts w:ascii="Arial" w:hAnsi="Arial" w:cs="Arial"/>
        </w:rPr>
        <w:t>Vid</w:t>
      </w:r>
      <w:r w:rsidRPr="001D540B" w:rsidR="0058688D">
        <w:rPr>
          <w:rFonts w:ascii="Arial" w:hAnsi="Arial" w:cs="Arial"/>
        </w:rPr>
        <w:t>"  u</w:t>
      </w:r>
      <w:r w:rsidRPr="001D540B" w:rsidR="009E64C6">
        <w:rPr>
          <w:rFonts w:ascii="Arial" w:hAnsi="Arial" w:cs="Arial"/>
        </w:rPr>
        <w:t xml:space="preserve"> </w:t>
      </w:r>
      <w:r w:rsidRPr="001D540B" w:rsidR="0012706E">
        <w:rPr>
          <w:rFonts w:ascii="Arial" w:hAnsi="Arial" w:cs="Arial"/>
        </w:rPr>
        <w:t>Zagrebu</w:t>
      </w:r>
      <w:r w:rsidRPr="001D540B" w:rsidR="007F76E3">
        <w:rPr>
          <w:rFonts w:ascii="Arial" w:hAnsi="Arial" w:cs="Arial"/>
        </w:rPr>
        <w:t>,</w:t>
      </w:r>
      <w:r w:rsidRPr="001D540B" w:rsidR="001D540B">
        <w:rPr>
          <w:rFonts w:ascii="Arial" w:hAnsi="Arial" w:cs="Arial"/>
        </w:rPr>
        <w:t xml:space="preserve"> Bukovac 106</w:t>
      </w:r>
      <w:r w:rsidRPr="001D540B" w:rsidR="0058688D">
        <w:rPr>
          <w:rFonts w:ascii="Arial" w:hAnsi="Arial" w:cs="Arial"/>
        </w:rPr>
        <w:t xml:space="preserve">, vlasnika okrivljene pravne osobe od </w:t>
      </w:r>
      <w:r w:rsidRPr="001D540B" w:rsidR="001D540B">
        <w:rPr>
          <w:rFonts w:ascii="Arial" w:hAnsi="Arial" w:cs="Arial"/>
        </w:rPr>
        <w:t>29</w:t>
      </w:r>
      <w:r w:rsidRPr="001D540B" w:rsidR="0058688D">
        <w:rPr>
          <w:rFonts w:ascii="Arial" w:hAnsi="Arial" w:cs="Arial"/>
        </w:rPr>
        <w:t>.</w:t>
      </w:r>
      <w:r w:rsidRPr="001D540B" w:rsidR="001D540B">
        <w:rPr>
          <w:rFonts w:ascii="Arial" w:hAnsi="Arial" w:cs="Arial"/>
        </w:rPr>
        <w:t xml:space="preserve"> siječnja</w:t>
      </w:r>
      <w:r w:rsidRPr="001D540B" w:rsidR="0058688D">
        <w:rPr>
          <w:rFonts w:ascii="Arial" w:hAnsi="Arial" w:cs="Arial"/>
        </w:rPr>
        <w:t xml:space="preserve"> 202</w:t>
      </w:r>
      <w:r w:rsidRPr="001D540B" w:rsidR="0012706E">
        <w:rPr>
          <w:rFonts w:ascii="Arial" w:hAnsi="Arial" w:cs="Arial"/>
        </w:rPr>
        <w:t>5</w:t>
      </w:r>
      <w:r w:rsidRPr="001D540B" w:rsidR="0058688D">
        <w:rPr>
          <w:rFonts w:ascii="Arial" w:hAnsi="Arial" w:cs="Arial"/>
        </w:rPr>
        <w:t xml:space="preserve">. od </w:t>
      </w:r>
      <w:r w:rsidRPr="001D540B" w:rsidR="002844F7">
        <w:rPr>
          <w:rFonts w:ascii="Arial" w:hAnsi="Arial" w:cs="Arial"/>
        </w:rPr>
        <w:t>11</w:t>
      </w:r>
      <w:r w:rsidRPr="001D540B" w:rsidR="0058688D">
        <w:rPr>
          <w:rFonts w:ascii="Arial" w:hAnsi="Arial" w:cs="Arial"/>
        </w:rPr>
        <w:t>:</w:t>
      </w:r>
      <w:r w:rsidRPr="001D540B" w:rsidR="001D540B">
        <w:rPr>
          <w:rFonts w:ascii="Arial" w:hAnsi="Arial" w:cs="Arial"/>
        </w:rPr>
        <w:t>30</w:t>
      </w:r>
      <w:r w:rsidRPr="001D540B" w:rsidR="0058688D">
        <w:rPr>
          <w:rFonts w:ascii="Arial" w:hAnsi="Arial" w:cs="Arial"/>
        </w:rPr>
        <w:t xml:space="preserve"> sati do </w:t>
      </w:r>
      <w:r w:rsidRPr="001D540B" w:rsidR="002844F7">
        <w:rPr>
          <w:rFonts w:ascii="Arial" w:hAnsi="Arial" w:cs="Arial"/>
        </w:rPr>
        <w:t>11</w:t>
      </w:r>
      <w:r w:rsidRPr="001D540B" w:rsidR="0058688D">
        <w:rPr>
          <w:rFonts w:ascii="Arial" w:hAnsi="Arial" w:cs="Arial"/>
        </w:rPr>
        <w:t>:</w:t>
      </w:r>
      <w:r w:rsidRPr="001D540B" w:rsidR="001D540B">
        <w:rPr>
          <w:rFonts w:ascii="Arial" w:hAnsi="Arial" w:cs="Arial"/>
        </w:rPr>
        <w:t>5</w:t>
      </w:r>
      <w:r w:rsidRPr="001D540B" w:rsidR="002844F7">
        <w:rPr>
          <w:rFonts w:ascii="Arial" w:hAnsi="Arial" w:cs="Arial"/>
        </w:rPr>
        <w:t>0</w:t>
      </w:r>
      <w:r w:rsidRPr="001D540B" w:rsidR="0058688D">
        <w:rPr>
          <w:rFonts w:ascii="Arial" w:hAnsi="Arial" w:cs="Arial"/>
        </w:rPr>
        <w:t xml:space="preserve"> sati, da je korisnik u trenutku kontrole koristio autorska glazbena djela putem</w:t>
      </w:r>
      <w:r w:rsidRPr="001D540B" w:rsidR="001D540B">
        <w:rPr>
          <w:rFonts w:ascii="Arial" w:hAnsi="Arial" w:cs="Arial"/>
        </w:rPr>
        <w:t xml:space="preserve"> radio prijamnika</w:t>
      </w:r>
      <w:r w:rsidRPr="001D540B" w:rsidR="0058688D">
        <w:rPr>
          <w:rFonts w:ascii="Arial" w:hAnsi="Arial" w:cs="Arial"/>
        </w:rPr>
        <w:t xml:space="preserve">, te  je navedeno da se priopćavala  </w:t>
      </w:r>
      <w:r w:rsidRPr="001D540B" w:rsidR="007F76E3">
        <w:rPr>
          <w:rFonts w:ascii="Arial" w:hAnsi="Arial" w:cs="Arial"/>
        </w:rPr>
        <w:t xml:space="preserve">pjesma </w:t>
      </w:r>
      <w:r w:rsidRPr="001D540B" w:rsidR="001D540B">
        <w:rPr>
          <w:rFonts w:ascii="Arial" w:hAnsi="Arial" w:cs="Arial"/>
        </w:rPr>
        <w:t xml:space="preserve">No </w:t>
      </w:r>
      <w:proofErr w:type="spellStart"/>
      <w:r w:rsidRPr="001D540B" w:rsidR="001D540B">
        <w:rPr>
          <w:rFonts w:ascii="Arial" w:hAnsi="Arial" w:cs="Arial"/>
        </w:rPr>
        <w:t>roots</w:t>
      </w:r>
      <w:proofErr w:type="spellEnd"/>
      <w:r w:rsidRPr="001D540B" w:rsidR="001D540B">
        <w:rPr>
          <w:rFonts w:ascii="Arial" w:hAnsi="Arial" w:cs="Arial"/>
        </w:rPr>
        <w:t xml:space="preserve">, izvođačice Alice </w:t>
      </w:r>
      <w:proofErr w:type="spellStart"/>
      <w:r w:rsidRPr="001D540B" w:rsidR="001D540B">
        <w:rPr>
          <w:rFonts w:ascii="Arial" w:hAnsi="Arial" w:cs="Arial"/>
        </w:rPr>
        <w:t>Merton</w:t>
      </w:r>
      <w:proofErr w:type="spellEnd"/>
      <w:r w:rsidRPr="001D540B" w:rsidR="0058688D">
        <w:rPr>
          <w:rFonts w:ascii="Arial" w:hAnsi="Arial" w:cs="Arial"/>
        </w:rPr>
        <w:t>, a kontroli je bi</w:t>
      </w:r>
      <w:r w:rsidRPr="001D540B" w:rsidR="001D540B">
        <w:rPr>
          <w:rFonts w:ascii="Arial" w:hAnsi="Arial" w:cs="Arial"/>
        </w:rPr>
        <w:t xml:space="preserve">o prisutan djelatnik koji nije dao svoje osobne podatke, te zapisnik nije </w:t>
      </w:r>
      <w:r w:rsidRPr="001D540B" w:rsidR="001D540B">
        <w:rPr>
          <w:rFonts w:ascii="Arial" w:hAnsi="Arial" w:cs="Arial"/>
        </w:rPr>
        <w:t>potpisao budući je naveo da nema ovlasti potpisivanja</w:t>
      </w:r>
      <w:r w:rsidRPr="001D540B" w:rsidR="001D540B">
        <w:rPr>
          <w:rFonts w:ascii="Arial" w:hAnsi="Arial" w:cs="Arial"/>
        </w:rPr>
        <w:t>.</w:t>
      </w:r>
    </w:p>
    <w:p w:rsidRPr="001D540B" w:rsidR="002D4DA6" w:rsidP="0058688D" w:rsidRDefault="00987D05">
      <w:pPr>
        <w:pStyle w:val="Bezproreda"/>
        <w:ind w:firstLine="698"/>
        <w:rPr>
          <w:szCs w:val="24"/>
        </w:rPr>
      </w:pPr>
      <w:r w:rsidRPr="001D540B">
        <w:rPr>
          <w:szCs w:val="24"/>
        </w:rPr>
        <w:t>6. I</w:t>
      </w:r>
      <w:r w:rsidRPr="001D540B" w:rsidR="0058688D">
        <w:rPr>
          <w:szCs w:val="24"/>
        </w:rPr>
        <w:t>z izvatka iz sudskog registra za okrivljenu pravnu osobu vidljivo je da je II-okrivljeni</w:t>
      </w:r>
      <w:r w:rsidRPr="001D540B" w:rsidR="001D540B">
        <w:rPr>
          <w:szCs w:val="24"/>
        </w:rPr>
        <w:t xml:space="preserve">k Željko </w:t>
      </w:r>
      <w:proofErr w:type="spellStart"/>
      <w:r w:rsidRPr="001D540B" w:rsidR="001D540B">
        <w:rPr>
          <w:szCs w:val="24"/>
        </w:rPr>
        <w:t>Djaković</w:t>
      </w:r>
      <w:proofErr w:type="spellEnd"/>
      <w:r w:rsidRPr="001D540B" w:rsidR="0058688D">
        <w:rPr>
          <w:szCs w:val="24"/>
        </w:rPr>
        <w:t xml:space="preserve"> jedina osoba ovlaštena za zastupanje pravne osobe</w:t>
      </w:r>
      <w:r w:rsidRPr="001D540B" w:rsidR="007F76E3">
        <w:rPr>
          <w:szCs w:val="24"/>
        </w:rPr>
        <w:t xml:space="preserve"> </w:t>
      </w:r>
      <w:r w:rsidRPr="001D540B" w:rsidR="0058688D">
        <w:rPr>
          <w:szCs w:val="24"/>
        </w:rPr>
        <w:t xml:space="preserve">koja  pravnu osobu zastupa samostalno i neograničeno. </w:t>
      </w:r>
    </w:p>
    <w:p w:rsidRPr="001D540B" w:rsidR="0058688D" w:rsidP="0058688D" w:rsidRDefault="0002183F">
      <w:pPr>
        <w:pStyle w:val="Bezproreda"/>
        <w:ind w:firstLine="698"/>
        <w:rPr>
          <w:szCs w:val="24"/>
        </w:rPr>
      </w:pPr>
      <w:r w:rsidRPr="001D540B">
        <w:rPr>
          <w:szCs w:val="24"/>
        </w:rPr>
        <w:t>7</w:t>
      </w:r>
      <w:r w:rsidRPr="001D540B" w:rsidR="0058688D">
        <w:rPr>
          <w:szCs w:val="24"/>
        </w:rPr>
        <w:t>. Iz izvoda iz prekršajne evidencije za okrivljenike vidljivo je da</w:t>
      </w:r>
      <w:r w:rsidRPr="001D540B" w:rsidR="001D540B">
        <w:rPr>
          <w:szCs w:val="24"/>
        </w:rPr>
        <w:t xml:space="preserve"> I-</w:t>
      </w:r>
      <w:proofErr w:type="spellStart"/>
      <w:r w:rsidRPr="001D540B" w:rsidR="001D540B">
        <w:rPr>
          <w:szCs w:val="24"/>
        </w:rPr>
        <w:t>okr</w:t>
      </w:r>
      <w:proofErr w:type="spellEnd"/>
      <w:r w:rsidRPr="001D540B" w:rsidR="001D540B">
        <w:rPr>
          <w:szCs w:val="24"/>
        </w:rPr>
        <w:t xml:space="preserve">. pravna osoba nije prekršajno kažnjavana, dok je II </w:t>
      </w:r>
      <w:proofErr w:type="spellStart"/>
      <w:r w:rsidRPr="001D540B" w:rsidR="001D540B">
        <w:rPr>
          <w:szCs w:val="24"/>
        </w:rPr>
        <w:t>okr</w:t>
      </w:r>
      <w:proofErr w:type="spellEnd"/>
      <w:r w:rsidRPr="001D540B" w:rsidR="001D540B">
        <w:rPr>
          <w:szCs w:val="24"/>
        </w:rPr>
        <w:t>. odgovorna osoba prekršajno kažnjavana, ali do sada nije kažnjavana za isto djelo prekršaja.</w:t>
      </w:r>
    </w:p>
    <w:p w:rsidRPr="001D540B" w:rsidR="002844F7" w:rsidP="002844F7" w:rsidRDefault="002844F7">
      <w:pPr>
        <w:ind w:left="0" w:right="199" w:firstLine="708"/>
        <w:rPr>
          <w:color w:val="FF0000"/>
          <w:szCs w:val="24"/>
        </w:rPr>
      </w:pPr>
      <w:r w:rsidRPr="001D540B">
        <w:rPr>
          <w:szCs w:val="24"/>
        </w:rPr>
        <w:t xml:space="preserve">8. U tijeku postupka sud je uputio dopis tužitelju s upitom da li su okrivljenici za konkretno razdoblje ishodili odobrenje za javno priopćavanje autorskih glazbenih djela u </w:t>
      </w:r>
      <w:proofErr w:type="spellStart"/>
      <w:r w:rsidRPr="001D540B">
        <w:rPr>
          <w:szCs w:val="24"/>
        </w:rPr>
        <w:t>caffe</w:t>
      </w:r>
      <w:proofErr w:type="spellEnd"/>
      <w:r w:rsidRPr="001D540B">
        <w:rPr>
          <w:szCs w:val="24"/>
        </w:rPr>
        <w:t xml:space="preserve"> baru</w:t>
      </w:r>
      <w:r w:rsidRPr="001D540B" w:rsidR="001D540B">
        <w:rPr>
          <w:szCs w:val="24"/>
        </w:rPr>
        <w:t xml:space="preserve"> Vid</w:t>
      </w:r>
      <w:r w:rsidRPr="001D540B">
        <w:rPr>
          <w:szCs w:val="24"/>
        </w:rPr>
        <w:t xml:space="preserve">, Zagreb, </w:t>
      </w:r>
      <w:r w:rsidRPr="001D540B" w:rsidR="001D540B">
        <w:rPr>
          <w:szCs w:val="24"/>
        </w:rPr>
        <w:t>Bukovac 106</w:t>
      </w:r>
      <w:r w:rsidRPr="001D540B">
        <w:rPr>
          <w:color w:val="auto"/>
          <w:szCs w:val="24"/>
        </w:rPr>
        <w:t xml:space="preserve">, koji posluje u sastavu okrivljene pravne osobe, a podneskom od </w:t>
      </w:r>
      <w:r w:rsidRPr="001D540B" w:rsidR="001D540B">
        <w:rPr>
          <w:color w:val="auto"/>
          <w:szCs w:val="24"/>
        </w:rPr>
        <w:t>12</w:t>
      </w:r>
      <w:r w:rsidRPr="001D540B">
        <w:rPr>
          <w:color w:val="auto"/>
          <w:szCs w:val="24"/>
        </w:rPr>
        <w:t>.</w:t>
      </w:r>
      <w:r w:rsidRPr="001D540B" w:rsidR="00DB6F35">
        <w:rPr>
          <w:color w:val="auto"/>
          <w:szCs w:val="24"/>
        </w:rPr>
        <w:t xml:space="preserve"> ožujka</w:t>
      </w:r>
      <w:r w:rsidRPr="001D540B">
        <w:rPr>
          <w:color w:val="auto"/>
          <w:szCs w:val="24"/>
        </w:rPr>
        <w:t xml:space="preserve"> 202</w:t>
      </w:r>
      <w:r w:rsidRPr="001D540B" w:rsidR="00DB6F35">
        <w:rPr>
          <w:color w:val="auto"/>
          <w:szCs w:val="24"/>
        </w:rPr>
        <w:t>6</w:t>
      </w:r>
      <w:r w:rsidRPr="001D540B">
        <w:rPr>
          <w:color w:val="auto"/>
          <w:szCs w:val="24"/>
        </w:rPr>
        <w:t xml:space="preserve">. tužitelj se očitovao navodeći da okrivljenici kritične zgode nisu posjedovali odobrenje za javno priopćavanje autorskih glazbenih djela, a niti su odobrenje ishodili naknadno. </w:t>
      </w:r>
    </w:p>
    <w:p w:rsidR="001D540B" w:rsidP="0058688D" w:rsidRDefault="002844F7">
      <w:pPr>
        <w:pStyle w:val="Bezproreda"/>
        <w:ind w:firstLine="698"/>
        <w:rPr>
          <w:szCs w:val="24"/>
        </w:rPr>
      </w:pPr>
      <w:r w:rsidRPr="001D540B">
        <w:rPr>
          <w:szCs w:val="24"/>
        </w:rPr>
        <w:t>9</w:t>
      </w:r>
      <w:r w:rsidRPr="001D540B" w:rsidR="0058688D">
        <w:rPr>
          <w:szCs w:val="24"/>
        </w:rPr>
        <w:t>. Na osnovu provedenog dokaznog postupka utvrđeno je da su okrivljenici ostvarili prekršaj opisan u izreci.</w:t>
      </w:r>
    </w:p>
    <w:p w:rsidRPr="001D540B" w:rsidR="002D4DA6" w:rsidP="0058688D" w:rsidRDefault="002844F7">
      <w:pPr>
        <w:pStyle w:val="Bezproreda"/>
        <w:ind w:firstLine="698"/>
        <w:rPr>
          <w:szCs w:val="24"/>
        </w:rPr>
      </w:pPr>
      <w:r w:rsidRPr="001D540B">
        <w:rPr>
          <w:szCs w:val="24"/>
        </w:rPr>
        <w:t>10</w:t>
      </w:r>
      <w:r w:rsidRPr="001D540B" w:rsidR="0058688D">
        <w:rPr>
          <w:szCs w:val="24"/>
        </w:rPr>
        <w:t>. Sud je u cijelosti prihvatio kao vjerodostojan iskaz svjedoka</w:t>
      </w:r>
      <w:r w:rsidRPr="001D540B" w:rsidR="001D540B">
        <w:rPr>
          <w:szCs w:val="24"/>
        </w:rPr>
        <w:t xml:space="preserve"> Marka </w:t>
      </w:r>
      <w:proofErr w:type="spellStart"/>
      <w:r w:rsidRPr="001D540B" w:rsidR="001D540B">
        <w:rPr>
          <w:szCs w:val="24"/>
        </w:rPr>
        <w:t>Kalisara</w:t>
      </w:r>
      <w:proofErr w:type="spellEnd"/>
      <w:r w:rsidRPr="001D540B" w:rsidR="0058688D">
        <w:rPr>
          <w:szCs w:val="24"/>
        </w:rPr>
        <w:t>, jer se svjedok kritičnog događaja dobro sjeća, nije u ni u kakvoj vezi s okrivljenicima, prekršaj je utvrdio neposrednim zapažanjem na mjestu događaja, a iskazivao je suglasno navodima zapisnika o izvršenoj  kontroli. Iz iskaza svjedoka</w:t>
      </w:r>
      <w:r w:rsidRPr="001D540B" w:rsidR="007F76E3">
        <w:rPr>
          <w:szCs w:val="24"/>
        </w:rPr>
        <w:t xml:space="preserve"> </w:t>
      </w:r>
      <w:r w:rsidRPr="001D540B" w:rsidR="001D540B">
        <w:rPr>
          <w:szCs w:val="24"/>
        </w:rPr>
        <w:t xml:space="preserve">Marka </w:t>
      </w:r>
      <w:proofErr w:type="spellStart"/>
      <w:r w:rsidRPr="001D540B" w:rsidR="001D540B">
        <w:rPr>
          <w:szCs w:val="24"/>
        </w:rPr>
        <w:t>Kalisara</w:t>
      </w:r>
      <w:proofErr w:type="spellEnd"/>
      <w:r w:rsidRPr="001D540B">
        <w:rPr>
          <w:szCs w:val="24"/>
        </w:rPr>
        <w:t xml:space="preserve"> </w:t>
      </w:r>
      <w:r w:rsidRPr="001D540B" w:rsidR="0058688D">
        <w:rPr>
          <w:szCs w:val="24"/>
        </w:rPr>
        <w:t xml:space="preserve">utvrđeno je da su okrivljenici ostvarili sva bitna obilježja prekršaja za koji su proglašeni </w:t>
      </w:r>
      <w:r w:rsidRPr="001D540B" w:rsidR="0058688D">
        <w:rPr>
          <w:szCs w:val="24"/>
        </w:rPr>
        <w:lastRenderedPageBreak/>
        <w:t>krivima, jer je iz iskaza svjedoka utvrđeno da  su se kritične zgode u navedenom prostoru javno priopćavala autorska glazbena djela, bez odobrenja organizacije autora. Zapisnik o izvršenoj kontroli koji je sačinjen od strane svjedoka na mjestu događaja, u cijelosti je suglasan iskazu svjedoka. Na temelju iskaza svjedoka i zapisnika o izvršenoj kontroli javnog korištenja autorskih glazbenih djela, utvrđeno je da su okrivljenici ostvarili prekršaj opisan u izreci. Zapisnik o izvršenoj kontroli javnog korištenja autorskih glazbenih djela je u konkretnom slučaju dokaz da je kontrola od strane ovlaštene osobe ZAMP-a provedena kritične zgode u predmetnom ugostiteljskom objektu, te  je istom utvrđeno da su se te zgode u prostoru ugostiteljskog objekta putem</w:t>
      </w:r>
      <w:r w:rsidRPr="001D540B">
        <w:rPr>
          <w:szCs w:val="24"/>
        </w:rPr>
        <w:t xml:space="preserve"> glazbene linije</w:t>
      </w:r>
      <w:r w:rsidRPr="001D540B" w:rsidR="0058688D">
        <w:rPr>
          <w:szCs w:val="24"/>
        </w:rPr>
        <w:t xml:space="preserve"> javno priopćavala autorska glazbena djela.  </w:t>
      </w:r>
    </w:p>
    <w:p w:rsidRPr="001D540B" w:rsidR="002D4DA6" w:rsidP="0058688D" w:rsidRDefault="0058688D">
      <w:pPr>
        <w:ind w:right="197" w:firstLine="515"/>
        <w:rPr>
          <w:szCs w:val="24"/>
        </w:rPr>
      </w:pPr>
      <w:r w:rsidRPr="001D540B">
        <w:rPr>
          <w:szCs w:val="24"/>
        </w:rPr>
        <w:t>1</w:t>
      </w:r>
      <w:r w:rsidRPr="001D540B" w:rsidR="002844F7">
        <w:rPr>
          <w:szCs w:val="24"/>
        </w:rPr>
        <w:t>1</w:t>
      </w:r>
      <w:r w:rsidRPr="001D540B">
        <w:rPr>
          <w:szCs w:val="24"/>
        </w:rPr>
        <w:t xml:space="preserve">. U ovom slučaju ročište je održano i presuda je donijeta bez saslušanja okrivljenih, jer </w:t>
      </w:r>
      <w:r w:rsidRPr="001D540B" w:rsidR="0002183F">
        <w:rPr>
          <w:szCs w:val="24"/>
        </w:rPr>
        <w:t>se</w:t>
      </w:r>
      <w:r w:rsidRPr="001D540B" w:rsidR="001D540B">
        <w:rPr>
          <w:szCs w:val="24"/>
        </w:rPr>
        <w:t xml:space="preserve"> isti na uredno primljeni</w:t>
      </w:r>
      <w:r w:rsidRPr="001D540B">
        <w:rPr>
          <w:szCs w:val="24"/>
        </w:rPr>
        <w:t xml:space="preserve"> poziv</w:t>
      </w:r>
      <w:r w:rsidRPr="001D540B" w:rsidR="001D540B">
        <w:rPr>
          <w:szCs w:val="24"/>
        </w:rPr>
        <w:t xml:space="preserve"> II </w:t>
      </w:r>
      <w:proofErr w:type="spellStart"/>
      <w:r w:rsidRPr="001D540B" w:rsidR="001D540B">
        <w:rPr>
          <w:szCs w:val="24"/>
        </w:rPr>
        <w:t>okr</w:t>
      </w:r>
      <w:proofErr w:type="spellEnd"/>
      <w:r w:rsidRPr="001D540B" w:rsidR="001D540B">
        <w:rPr>
          <w:szCs w:val="24"/>
        </w:rPr>
        <w:t>. odgovorne osobe</w:t>
      </w:r>
      <w:r w:rsidRPr="001D540B">
        <w:rPr>
          <w:szCs w:val="24"/>
        </w:rPr>
        <w:t xml:space="preserve"> nisu odazvali, niti su ispričali izostanke, a u konkretnom slučaju ispitivanje okrivljenih nije potrebno i nije od utjecaja na zakonito i pravilno donošenje presude, jer je u dokaznom postupku sa sigurnošću utvrđeno da su okrivljenici ostvarili sva bitna obilježja djela prekršaja za koje su proglašeni krivima. Zbog navedenog Sud je donio presudu uz primjenu članka 167. stavka 3. Prekršajnog zakona.  </w:t>
      </w:r>
    </w:p>
    <w:p w:rsidRPr="001D540B" w:rsidR="002D4DA6" w:rsidP="0058688D" w:rsidRDefault="0058688D">
      <w:pPr>
        <w:ind w:right="197" w:firstLine="515"/>
        <w:rPr>
          <w:szCs w:val="24"/>
        </w:rPr>
      </w:pPr>
      <w:r w:rsidRPr="001D540B">
        <w:rPr>
          <w:szCs w:val="24"/>
        </w:rPr>
        <w:t>1</w:t>
      </w:r>
      <w:r w:rsidRPr="001D540B" w:rsidR="002844F7">
        <w:rPr>
          <w:szCs w:val="24"/>
        </w:rPr>
        <w:t>2</w:t>
      </w:r>
      <w:r w:rsidRPr="001D540B">
        <w:rPr>
          <w:szCs w:val="24"/>
        </w:rPr>
        <w:t>. II-okrivljeni</w:t>
      </w:r>
      <w:r w:rsidRPr="001D540B" w:rsidR="001D540B">
        <w:rPr>
          <w:szCs w:val="24"/>
        </w:rPr>
        <w:t>k</w:t>
      </w:r>
      <w:r w:rsidRPr="001D540B">
        <w:rPr>
          <w:szCs w:val="24"/>
        </w:rPr>
        <w:t xml:space="preserve"> je u kritično vrijeme kao odgovorna osoba u ovom slučaju –  jedina osoba</w:t>
      </w:r>
      <w:r w:rsidRPr="001D540B" w:rsidR="004134AF">
        <w:rPr>
          <w:szCs w:val="24"/>
        </w:rPr>
        <w:t xml:space="preserve"> te jedin</w:t>
      </w:r>
      <w:r w:rsidRPr="001D540B" w:rsidR="002844F7">
        <w:rPr>
          <w:szCs w:val="24"/>
        </w:rPr>
        <w:t>a</w:t>
      </w:r>
      <w:r w:rsidRPr="001D540B" w:rsidR="004134AF">
        <w:rPr>
          <w:szCs w:val="24"/>
        </w:rPr>
        <w:t xml:space="preserve"> ovlašten</w:t>
      </w:r>
      <w:r w:rsidRPr="001D540B" w:rsidR="002844F7">
        <w:rPr>
          <w:szCs w:val="24"/>
        </w:rPr>
        <w:t>a</w:t>
      </w:r>
      <w:r w:rsidRPr="001D540B">
        <w:rPr>
          <w:szCs w:val="24"/>
        </w:rPr>
        <w:t xml:space="preserve"> za zastupanje pravne osobe,  mog</w:t>
      </w:r>
      <w:r w:rsidRPr="001D540B" w:rsidR="001D540B">
        <w:rPr>
          <w:szCs w:val="24"/>
        </w:rPr>
        <w:t xml:space="preserve">ao </w:t>
      </w:r>
      <w:r w:rsidRPr="001D540B">
        <w:rPr>
          <w:szCs w:val="24"/>
        </w:rPr>
        <w:t>i</w:t>
      </w:r>
      <w:r w:rsidRPr="001D540B" w:rsidR="004134AF">
        <w:rPr>
          <w:szCs w:val="24"/>
        </w:rPr>
        <w:t xml:space="preserve"> bi</w:t>
      </w:r>
      <w:r w:rsidRPr="001D540B" w:rsidR="001D540B">
        <w:rPr>
          <w:szCs w:val="24"/>
        </w:rPr>
        <w:t>o</w:t>
      </w:r>
      <w:r w:rsidRPr="001D540B">
        <w:rPr>
          <w:szCs w:val="24"/>
        </w:rPr>
        <w:t xml:space="preserve"> duž</w:t>
      </w:r>
      <w:r w:rsidRPr="001D540B" w:rsidR="001D540B">
        <w:rPr>
          <w:szCs w:val="24"/>
        </w:rPr>
        <w:t>a</w:t>
      </w:r>
      <w:r w:rsidRPr="001D540B">
        <w:rPr>
          <w:szCs w:val="24"/>
        </w:rPr>
        <w:t>n voditi više brige o tome da do izvršenja prekršaja ne dođe, a budući je isto propusti</w:t>
      </w:r>
      <w:r w:rsidRPr="001D540B" w:rsidR="001D540B">
        <w:rPr>
          <w:szCs w:val="24"/>
        </w:rPr>
        <w:t>o</w:t>
      </w:r>
      <w:r w:rsidRPr="001D540B">
        <w:rPr>
          <w:szCs w:val="24"/>
        </w:rPr>
        <w:t>, ostvari</w:t>
      </w:r>
      <w:r w:rsidRPr="001D540B" w:rsidR="001D540B">
        <w:rPr>
          <w:szCs w:val="24"/>
        </w:rPr>
        <w:t>o</w:t>
      </w:r>
      <w:r w:rsidRPr="001D540B">
        <w:rPr>
          <w:szCs w:val="24"/>
        </w:rPr>
        <w:t xml:space="preserve"> je ovaj prekršaj za koji je i odgovor</w:t>
      </w:r>
      <w:r w:rsidRPr="001D540B" w:rsidR="001D540B">
        <w:rPr>
          <w:szCs w:val="24"/>
        </w:rPr>
        <w:t>a</w:t>
      </w:r>
      <w:r w:rsidRPr="001D540B">
        <w:rPr>
          <w:szCs w:val="24"/>
        </w:rPr>
        <w:t>n jer je do izvršenja prekršaja došlo propuštanjem  dužne i moguće brige od strane II-okrivljeni</w:t>
      </w:r>
      <w:r w:rsidRPr="001D540B" w:rsidR="004134AF">
        <w:rPr>
          <w:szCs w:val="24"/>
        </w:rPr>
        <w:t>ka</w:t>
      </w:r>
      <w:r w:rsidRPr="001D540B">
        <w:rPr>
          <w:szCs w:val="24"/>
        </w:rPr>
        <w:t xml:space="preserve"> kao odgovorne osobe.  </w:t>
      </w:r>
    </w:p>
    <w:p w:rsidRPr="001D540B" w:rsidR="002D4DA6" w:rsidP="0058688D" w:rsidRDefault="0058688D">
      <w:pPr>
        <w:ind w:right="197" w:firstLine="515"/>
        <w:rPr>
          <w:szCs w:val="24"/>
        </w:rPr>
      </w:pPr>
      <w:r w:rsidRPr="001D540B">
        <w:rPr>
          <w:szCs w:val="24"/>
        </w:rPr>
        <w:t>1</w:t>
      </w:r>
      <w:r w:rsidRPr="001D540B" w:rsidR="0002183F">
        <w:rPr>
          <w:szCs w:val="24"/>
        </w:rPr>
        <w:t>3</w:t>
      </w:r>
      <w:r w:rsidRPr="001D540B">
        <w:rPr>
          <w:szCs w:val="24"/>
        </w:rPr>
        <w:t>. Ostvarenjem djela p</w:t>
      </w:r>
      <w:r w:rsidRPr="001D540B" w:rsidR="004134AF">
        <w:rPr>
          <w:szCs w:val="24"/>
        </w:rPr>
        <w:t>rekršaja od strane II-okrivljen</w:t>
      </w:r>
      <w:r w:rsidRPr="001D540B" w:rsidR="002844F7">
        <w:rPr>
          <w:szCs w:val="24"/>
        </w:rPr>
        <w:t>e</w:t>
      </w:r>
      <w:r w:rsidRPr="001D540B">
        <w:rPr>
          <w:szCs w:val="24"/>
        </w:rPr>
        <w:t xml:space="preserve"> kao odgovorne osobe, prekršaj je ostvarila i I-okrivljena pravna osoba putem svoje odgovorne osobe. </w:t>
      </w:r>
    </w:p>
    <w:p w:rsidRPr="001D540B" w:rsidR="002D4DA6" w:rsidP="0058688D" w:rsidRDefault="0058688D">
      <w:pPr>
        <w:ind w:left="-15" w:right="197" w:firstLine="540"/>
        <w:rPr>
          <w:szCs w:val="24"/>
        </w:rPr>
      </w:pPr>
      <w:r w:rsidRPr="001D540B">
        <w:rPr>
          <w:szCs w:val="24"/>
        </w:rPr>
        <w:t>1</w:t>
      </w:r>
      <w:r w:rsidRPr="001D540B" w:rsidR="0002183F">
        <w:rPr>
          <w:szCs w:val="24"/>
        </w:rPr>
        <w:t>4</w:t>
      </w:r>
      <w:r w:rsidRPr="001D540B">
        <w:rPr>
          <w:szCs w:val="24"/>
        </w:rPr>
        <w:t xml:space="preserve">. Stoga je Sud I </w:t>
      </w:r>
      <w:proofErr w:type="spellStart"/>
      <w:r w:rsidRPr="001D540B">
        <w:rPr>
          <w:szCs w:val="24"/>
        </w:rPr>
        <w:t>i</w:t>
      </w:r>
      <w:proofErr w:type="spellEnd"/>
      <w:r w:rsidRPr="001D540B">
        <w:rPr>
          <w:szCs w:val="24"/>
        </w:rPr>
        <w:t xml:space="preserve"> II okrivljenike proglasio krivima za djelo prekršaja opisano u izreci i izrekao im novčane kazne uz primjenu čl.37. Prekršajnog zakona, ispod najnižih mjera propisanih novčanih kazni za ovaj prekršaj, koje odgovaraju značaju i težini počinjenog djela prekršaja i stupnju odgovornosti počinioca, kao i okolnostima pod kojima je prekršaj počinjen.   </w:t>
      </w:r>
    </w:p>
    <w:p w:rsidRPr="001D540B" w:rsidR="002D4DA6" w:rsidP="0058688D" w:rsidRDefault="0058688D">
      <w:pPr>
        <w:ind w:left="0" w:right="197" w:firstLine="525"/>
        <w:rPr>
          <w:szCs w:val="24"/>
        </w:rPr>
      </w:pPr>
      <w:r w:rsidRPr="001D540B">
        <w:rPr>
          <w:szCs w:val="24"/>
        </w:rPr>
        <w:t>1</w:t>
      </w:r>
      <w:r w:rsidRPr="001D540B" w:rsidR="0002183F">
        <w:rPr>
          <w:szCs w:val="24"/>
        </w:rPr>
        <w:t>5</w:t>
      </w:r>
      <w:r w:rsidRPr="001D540B">
        <w:rPr>
          <w:szCs w:val="24"/>
        </w:rPr>
        <w:t xml:space="preserve">. Za navedeno djelo prekršaja Zakonom o autorskom pravu i srodnim pravima u odnosu na pravnu osobu propisana je novčana kazna u rasponu od 5.000,00 do 50.000,00 kuna </w:t>
      </w:r>
      <w:r w:rsidRPr="001D540B" w:rsidR="002844F7">
        <w:rPr>
          <w:szCs w:val="24"/>
        </w:rPr>
        <w:t>– protuvrijednost u eurima</w:t>
      </w:r>
      <w:r w:rsidRPr="001D540B">
        <w:rPr>
          <w:szCs w:val="24"/>
        </w:rPr>
        <w:t xml:space="preserve"> te u raspon</w:t>
      </w:r>
      <w:r w:rsidRPr="001D540B" w:rsidR="002844F7">
        <w:rPr>
          <w:szCs w:val="24"/>
        </w:rPr>
        <w:t xml:space="preserve">u od 2.000,00 do 10.000,00 kuna – protuvrijednost u eurima </w:t>
      </w:r>
      <w:r w:rsidRPr="001D540B">
        <w:rPr>
          <w:szCs w:val="24"/>
        </w:rPr>
        <w:t xml:space="preserve">za odgovornu osobu u pravnoj osobi. Sud je utvrdio da će se kod okrivljenih obzirom na sve naprijed navedeno, svrha kažnjavanja postići i ovako u izreci presude izrečenim novčanim kaznama. </w:t>
      </w:r>
    </w:p>
    <w:p w:rsidRPr="001D540B" w:rsidR="002D4DA6" w:rsidP="0058688D" w:rsidRDefault="0058688D">
      <w:pPr>
        <w:ind w:left="0" w:right="197" w:firstLine="525"/>
        <w:rPr>
          <w:szCs w:val="24"/>
        </w:rPr>
      </w:pPr>
      <w:r w:rsidRPr="001D540B">
        <w:rPr>
          <w:szCs w:val="24"/>
        </w:rPr>
        <w:t>1</w:t>
      </w:r>
      <w:r w:rsidRPr="001D540B" w:rsidR="0002183F">
        <w:rPr>
          <w:szCs w:val="24"/>
        </w:rPr>
        <w:t>6</w:t>
      </w:r>
      <w:r w:rsidRPr="001D540B">
        <w:rPr>
          <w:szCs w:val="24"/>
        </w:rPr>
        <w:t xml:space="preserve">. Odluka o troškovima prekršajnog postupka temelji se na citiranim zakonskim odredbama, a visina paušala određena je prema duljini i složenosti postupka, kao i imovinskim prilikama  okrivljenih u skladu s Rješenjem o određivanju paušalnog iznosa za troškove prekršajnog postupka. </w:t>
      </w:r>
    </w:p>
    <w:p w:rsidRPr="001D540B" w:rsidR="0058688D" w:rsidP="0058688D" w:rsidRDefault="0058688D">
      <w:pPr>
        <w:ind w:left="0" w:right="197" w:firstLine="708"/>
        <w:rPr>
          <w:szCs w:val="24"/>
        </w:rPr>
      </w:pPr>
    </w:p>
    <w:p w:rsidRPr="001D540B" w:rsidR="002D4DA6" w:rsidRDefault="0058688D">
      <w:pPr>
        <w:spacing w:after="3" w:line="259" w:lineRule="auto"/>
        <w:ind w:right="208"/>
        <w:jc w:val="center"/>
        <w:rPr>
          <w:szCs w:val="24"/>
        </w:rPr>
      </w:pPr>
      <w:r w:rsidRPr="001D540B">
        <w:rPr>
          <w:szCs w:val="24"/>
        </w:rPr>
        <w:t xml:space="preserve">Zagreb, </w:t>
      </w:r>
      <w:r w:rsidRPr="001D540B" w:rsidR="001D540B">
        <w:rPr>
          <w:szCs w:val="24"/>
        </w:rPr>
        <w:t>7</w:t>
      </w:r>
      <w:r w:rsidRPr="001D540B">
        <w:rPr>
          <w:szCs w:val="24"/>
        </w:rPr>
        <w:t>.</w:t>
      </w:r>
      <w:r w:rsidRPr="001D540B" w:rsidR="001D540B">
        <w:rPr>
          <w:szCs w:val="24"/>
        </w:rPr>
        <w:t xml:space="preserve"> svibnja</w:t>
      </w:r>
      <w:r w:rsidRPr="001D540B">
        <w:rPr>
          <w:szCs w:val="24"/>
        </w:rPr>
        <w:t xml:space="preserve"> 202</w:t>
      </w:r>
      <w:r w:rsidRPr="001D540B" w:rsidR="002844F7">
        <w:rPr>
          <w:szCs w:val="24"/>
        </w:rPr>
        <w:t>6</w:t>
      </w:r>
      <w:r w:rsidRPr="001D540B">
        <w:rPr>
          <w:szCs w:val="24"/>
        </w:rPr>
        <w:t xml:space="preserve">. </w:t>
      </w:r>
    </w:p>
    <w:p w:rsidRPr="001D540B" w:rsidR="002D4DA6" w:rsidRDefault="0058688D">
      <w:pPr>
        <w:tabs>
          <w:tab w:val="center" w:pos="2124"/>
          <w:tab w:val="center" w:pos="2833"/>
          <w:tab w:val="center" w:pos="3541"/>
          <w:tab w:val="center" w:pos="4249"/>
          <w:tab w:val="center" w:pos="4957"/>
          <w:tab w:val="center" w:pos="5665"/>
          <w:tab w:val="center" w:pos="6373"/>
          <w:tab w:val="center" w:pos="7574"/>
        </w:tabs>
        <w:ind w:left="-15" w:firstLine="0"/>
        <w:jc w:val="left"/>
        <w:rPr>
          <w:szCs w:val="24"/>
        </w:rPr>
      </w:pPr>
      <w:r w:rsidRPr="001D540B">
        <w:rPr>
          <w:szCs w:val="24"/>
        </w:rPr>
        <w:t xml:space="preserve">    Zapisničarka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Sutkinja </w:t>
      </w:r>
    </w:p>
    <w:p w:rsidR="001D540B" w:rsidRDefault="001D540B">
      <w:pPr>
        <w:tabs>
          <w:tab w:val="center" w:pos="2124"/>
          <w:tab w:val="center" w:pos="2833"/>
          <w:tab w:val="center" w:pos="3541"/>
          <w:tab w:val="center" w:pos="4249"/>
          <w:tab w:val="center" w:pos="4957"/>
          <w:tab w:val="center" w:pos="5665"/>
          <w:tab w:val="center" w:pos="7407"/>
        </w:tabs>
        <w:ind w:left="-15" w:firstLine="0"/>
        <w:jc w:val="left"/>
        <w:rPr>
          <w:szCs w:val="24"/>
        </w:rPr>
      </w:pPr>
    </w:p>
    <w:p w:rsidRPr="001D540B" w:rsidR="002D4DA6" w:rsidRDefault="0058688D">
      <w:pPr>
        <w:tabs>
          <w:tab w:val="center" w:pos="2124"/>
          <w:tab w:val="center" w:pos="2833"/>
          <w:tab w:val="center" w:pos="3541"/>
          <w:tab w:val="center" w:pos="4249"/>
          <w:tab w:val="center" w:pos="4957"/>
          <w:tab w:val="center" w:pos="5665"/>
          <w:tab w:val="center" w:pos="7407"/>
        </w:tabs>
        <w:ind w:left="-15" w:firstLine="0"/>
        <w:jc w:val="left"/>
        <w:rPr>
          <w:szCs w:val="24"/>
        </w:rPr>
      </w:pPr>
      <w:r w:rsidRPr="001D540B">
        <w:rPr>
          <w:szCs w:val="24"/>
        </w:rPr>
        <w:t xml:space="preserve">Senka Višekruna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w:t>
      </w:r>
      <w:r w:rsidRPr="001D540B">
        <w:rPr>
          <w:szCs w:val="24"/>
        </w:rPr>
        <w:tab/>
        <w:t xml:space="preserve">                           Antonija Golac</w:t>
      </w:r>
    </w:p>
    <w:p w:rsidRPr="001D540B" w:rsidR="002D4DA6" w:rsidRDefault="0058688D">
      <w:pPr>
        <w:spacing w:after="0" w:line="259" w:lineRule="auto"/>
        <w:ind w:left="0" w:firstLine="0"/>
        <w:jc w:val="left"/>
        <w:rPr>
          <w:szCs w:val="24"/>
        </w:rPr>
      </w:pPr>
      <w:r w:rsidRPr="001D540B">
        <w:rPr>
          <w:szCs w:val="24"/>
        </w:rPr>
        <w:t xml:space="preserve">  </w:t>
      </w:r>
    </w:p>
    <w:p w:rsidR="001D540B" w:rsidP="002844F7" w:rsidRDefault="001D540B">
      <w:pPr>
        <w:ind w:right="197"/>
        <w:rPr>
          <w:szCs w:val="24"/>
        </w:rPr>
      </w:pPr>
    </w:p>
    <w:p w:rsidR="001D540B" w:rsidP="002844F7" w:rsidRDefault="001D540B">
      <w:pPr>
        <w:ind w:right="197"/>
        <w:rPr>
          <w:szCs w:val="24"/>
        </w:rPr>
      </w:pPr>
    </w:p>
    <w:p w:rsidRPr="001D540B" w:rsidR="002D4DA6" w:rsidP="002844F7" w:rsidRDefault="0058688D">
      <w:pPr>
        <w:ind w:right="197"/>
        <w:rPr>
          <w:szCs w:val="24"/>
        </w:rPr>
      </w:pPr>
      <w:bookmarkStart w:name="_GoBack" w:id="0"/>
      <w:bookmarkEnd w:id="0"/>
      <w:r w:rsidRPr="001D540B">
        <w:rPr>
          <w:szCs w:val="24"/>
        </w:rPr>
        <w:lastRenderedPageBreak/>
        <w:t xml:space="preserve">Uputa o  pravnom lijeku: </w:t>
      </w:r>
    </w:p>
    <w:p w:rsidRPr="001D540B" w:rsidR="002D4DA6" w:rsidRDefault="0058688D">
      <w:pPr>
        <w:ind w:left="-5" w:right="197"/>
        <w:rPr>
          <w:szCs w:val="24"/>
        </w:rPr>
      </w:pPr>
      <w:r w:rsidRPr="001D540B">
        <w:rPr>
          <w:szCs w:val="24"/>
        </w:rPr>
        <w:t xml:space="preserve"> Protiv ove presude stranke mogu podnijeti žalbu u roku od 8 dana od dana dostave  prijepisa presude. Žalba se podnosi pismeno u dva istovjetna primjerka, putem ovog Suda, bez naplate takse, na adresu: Općinski prekršajni sud u Zagrebu, Zagreb, Avenija Dubrovnik 8, pozivom na gornji broj, a o istoj odlučuje Visoki prekršajni sud Republike Hrvatske. </w:t>
      </w:r>
    </w:p>
    <w:p w:rsidRPr="001D540B" w:rsidR="002D4DA6" w:rsidRDefault="0058688D">
      <w:pPr>
        <w:spacing w:after="0" w:line="259" w:lineRule="auto"/>
        <w:ind w:left="0" w:firstLine="0"/>
        <w:jc w:val="left"/>
        <w:rPr>
          <w:szCs w:val="24"/>
        </w:rPr>
      </w:pPr>
      <w:r w:rsidRPr="001D540B">
        <w:rPr>
          <w:szCs w:val="24"/>
        </w:rPr>
        <w:t xml:space="preserve"> </w:t>
      </w:r>
    </w:p>
    <w:p w:rsidRPr="001D540B" w:rsidR="002844F7" w:rsidP="002844F7" w:rsidRDefault="002844F7">
      <w:pPr>
        <w:spacing w:after="0" w:line="259" w:lineRule="auto"/>
        <w:ind w:left="0" w:firstLine="0"/>
        <w:jc w:val="left"/>
        <w:rPr>
          <w:szCs w:val="24"/>
        </w:rPr>
      </w:pPr>
    </w:p>
    <w:p w:rsidRPr="001D540B" w:rsidR="002D4DA6" w:rsidP="002844F7" w:rsidRDefault="0058688D">
      <w:pPr>
        <w:spacing w:after="0" w:line="259" w:lineRule="auto"/>
        <w:ind w:left="0" w:firstLine="0"/>
        <w:jc w:val="left"/>
        <w:rPr>
          <w:szCs w:val="24"/>
        </w:rPr>
      </w:pPr>
      <w:r w:rsidRPr="001D540B">
        <w:rPr>
          <w:szCs w:val="24"/>
        </w:rPr>
        <w:t xml:space="preserve"> </w:t>
      </w:r>
      <w:r w:rsidRPr="001D540B" w:rsidR="002844F7">
        <w:rPr>
          <w:szCs w:val="24"/>
        </w:rPr>
        <w:t>D</w:t>
      </w:r>
      <w:r w:rsidRPr="001D540B">
        <w:rPr>
          <w:szCs w:val="24"/>
        </w:rPr>
        <w:t xml:space="preserve">ostavna naredba: </w:t>
      </w:r>
    </w:p>
    <w:p w:rsidRPr="001D540B" w:rsidR="002D4DA6" w:rsidRDefault="0058688D">
      <w:pPr>
        <w:numPr>
          <w:ilvl w:val="0"/>
          <w:numId w:val="5"/>
        </w:numPr>
        <w:ind w:right="197" w:hanging="268"/>
        <w:rPr>
          <w:szCs w:val="24"/>
        </w:rPr>
      </w:pPr>
      <w:r w:rsidRPr="001D540B">
        <w:rPr>
          <w:szCs w:val="24"/>
        </w:rPr>
        <w:t xml:space="preserve">I-okrivljenoj pravnoj osobi:  </w:t>
      </w:r>
      <w:r w:rsidRPr="001D540B" w:rsidR="001D540B">
        <w:rPr>
          <w:szCs w:val="24"/>
        </w:rPr>
        <w:t>VID USLUGE</w:t>
      </w:r>
      <w:r w:rsidRPr="001D540B" w:rsidR="004134AF">
        <w:rPr>
          <w:szCs w:val="24"/>
        </w:rPr>
        <w:t xml:space="preserve"> </w:t>
      </w:r>
      <w:proofErr w:type="spellStart"/>
      <w:r w:rsidRPr="001D540B" w:rsidR="004134AF">
        <w:rPr>
          <w:szCs w:val="24"/>
        </w:rPr>
        <w:t>j.d.o.o</w:t>
      </w:r>
      <w:proofErr w:type="spellEnd"/>
      <w:r w:rsidRPr="001D540B" w:rsidR="004134AF">
        <w:rPr>
          <w:szCs w:val="24"/>
        </w:rPr>
        <w:t>.,</w:t>
      </w:r>
      <w:r w:rsidRPr="001D540B" w:rsidR="001D540B">
        <w:rPr>
          <w:szCs w:val="24"/>
        </w:rPr>
        <w:t xml:space="preserve"> Zagreb, </w:t>
      </w:r>
      <w:proofErr w:type="spellStart"/>
      <w:r w:rsidRPr="001D540B" w:rsidR="001D540B">
        <w:rPr>
          <w:szCs w:val="24"/>
        </w:rPr>
        <w:t>Tratinska</w:t>
      </w:r>
      <w:proofErr w:type="spellEnd"/>
      <w:r w:rsidRPr="001D540B" w:rsidR="001D540B">
        <w:rPr>
          <w:szCs w:val="24"/>
        </w:rPr>
        <w:t xml:space="preserve"> 59</w:t>
      </w:r>
      <w:r w:rsidRPr="001D540B" w:rsidR="002844F7">
        <w:rPr>
          <w:szCs w:val="24"/>
        </w:rPr>
        <w:t xml:space="preserve"> </w:t>
      </w:r>
    </w:p>
    <w:p w:rsidRPr="001D540B" w:rsidR="002D4DA6" w:rsidRDefault="0058688D">
      <w:pPr>
        <w:numPr>
          <w:ilvl w:val="0"/>
          <w:numId w:val="5"/>
        </w:numPr>
        <w:ind w:right="197" w:hanging="268"/>
        <w:rPr>
          <w:szCs w:val="24"/>
        </w:rPr>
      </w:pPr>
      <w:r w:rsidRPr="001D540B">
        <w:rPr>
          <w:szCs w:val="24"/>
        </w:rPr>
        <w:t>II-okrivljenoj odgovornoj osobi:</w:t>
      </w:r>
      <w:r w:rsidRPr="001D540B" w:rsidR="001D540B">
        <w:rPr>
          <w:szCs w:val="24"/>
        </w:rPr>
        <w:t xml:space="preserve"> </w:t>
      </w:r>
      <w:proofErr w:type="spellStart"/>
      <w:r w:rsidRPr="001D540B" w:rsidR="001D540B">
        <w:rPr>
          <w:szCs w:val="24"/>
        </w:rPr>
        <w:t>caffe</w:t>
      </w:r>
      <w:proofErr w:type="spellEnd"/>
      <w:r w:rsidRPr="001D540B" w:rsidR="001D540B">
        <w:rPr>
          <w:szCs w:val="24"/>
        </w:rPr>
        <w:t xml:space="preserve"> bar VID (za Željka </w:t>
      </w:r>
      <w:proofErr w:type="spellStart"/>
      <w:r w:rsidRPr="001D540B" w:rsidR="001D540B">
        <w:rPr>
          <w:szCs w:val="24"/>
        </w:rPr>
        <w:t>Djakovića</w:t>
      </w:r>
      <w:proofErr w:type="spellEnd"/>
      <w:r w:rsidRPr="001D540B" w:rsidR="001D540B">
        <w:rPr>
          <w:szCs w:val="24"/>
        </w:rPr>
        <w:t>), Zagreb, Bukovac 106</w:t>
      </w:r>
      <w:r w:rsidRPr="001D540B" w:rsidR="002844F7">
        <w:rPr>
          <w:szCs w:val="24"/>
        </w:rPr>
        <w:t xml:space="preserve"> </w:t>
      </w:r>
    </w:p>
    <w:p w:rsidRPr="001D540B" w:rsidR="002D4DA6" w:rsidRDefault="0058688D">
      <w:pPr>
        <w:numPr>
          <w:ilvl w:val="0"/>
          <w:numId w:val="5"/>
        </w:numPr>
        <w:ind w:right="197" w:hanging="268"/>
        <w:rPr>
          <w:szCs w:val="24"/>
        </w:rPr>
      </w:pPr>
      <w:r w:rsidRPr="001D540B">
        <w:rPr>
          <w:szCs w:val="24"/>
        </w:rPr>
        <w:t xml:space="preserve">tužitelju: Hrvatsko društvo skladatelja, Stručna služba za zaštitu autorskih muzičkih prava, Zagreb, </w:t>
      </w:r>
      <w:proofErr w:type="spellStart"/>
      <w:r w:rsidRPr="001D540B">
        <w:rPr>
          <w:szCs w:val="24"/>
        </w:rPr>
        <w:t>Heinzelova</w:t>
      </w:r>
      <w:proofErr w:type="spellEnd"/>
      <w:r w:rsidRPr="001D540B">
        <w:rPr>
          <w:szCs w:val="24"/>
        </w:rPr>
        <w:t xml:space="preserve"> 62a </w:t>
      </w:r>
    </w:p>
    <w:p w:rsidRPr="001D540B" w:rsidR="002D4DA6" w:rsidRDefault="0058688D">
      <w:pPr>
        <w:numPr>
          <w:ilvl w:val="0"/>
          <w:numId w:val="5"/>
        </w:numPr>
        <w:spacing w:after="100"/>
        <w:ind w:right="197" w:hanging="268"/>
        <w:rPr>
          <w:szCs w:val="24"/>
        </w:rPr>
      </w:pPr>
      <w:r w:rsidRPr="001D540B">
        <w:rPr>
          <w:szCs w:val="24"/>
        </w:rPr>
        <w:t xml:space="preserve">pismohrani  </w:t>
      </w:r>
    </w:p>
    <w:p w:rsidRPr="001D540B" w:rsidR="002D4DA6" w:rsidRDefault="0058688D">
      <w:pPr>
        <w:spacing w:after="0" w:line="259" w:lineRule="auto"/>
        <w:ind w:left="0" w:right="139" w:firstLine="0"/>
        <w:jc w:val="right"/>
        <w:rPr>
          <w:szCs w:val="24"/>
        </w:rPr>
      </w:pPr>
      <w:r w:rsidRPr="001D540B">
        <w:rPr>
          <w:szCs w:val="24"/>
        </w:rPr>
        <w:t xml:space="preserve"> </w:t>
      </w:r>
    </w:p>
    <w:sectPr w:rsidRPr="001D540B" w:rsidR="002D4DA6">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23" w:right="1211" w:bottom="1421" w:left="1419" w:header="720" w:footer="720" w:gutter="0"/>
      <w:cols w:space="720"/>
      <w:titlePg/>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01F41" w:rsidRDefault="0058688D">
      <w:pPr>
        <w:spacing w:after="0" w:line="240" w:lineRule="auto"/>
      </w:pPr>
      <w:r>
        <w:separator/>
      </w:r>
    </w:p>
  </w:endnote>
  <w:endnote w:type="continuationSeparator" w:id="0">
    <w:p w:rsidR="00301F41" w:rsidRDefault="0058688D">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4DA6" w:rsidRDefault="0058688D">
    <w:pPr>
      <w:spacing w:after="0" w:line="259" w:lineRule="auto"/>
      <w:ind w:left="0" w:right="208" w:firstLine="0"/>
      <w:jc w:val="center"/>
    </w:pPr>
    <w:r>
      <w:fldChar w:fldCharType="begin"/>
    </w:r>
    <w:r>
      <w:instrText xml:space="preserve"> PAGE   \* MERGEFORMAT </w:instrText>
    </w:r>
    <w:r>
      <w:fldChar w:fldCharType="separate"/>
    </w:r>
    <w:r>
      <w:rPr>
        <w:rFonts w:ascii="Times New Roman" w:hAnsi="Times New Roman" w:eastAsia="Times New Roman" w:cs="Times New Roman"/>
      </w:rPr>
      <w:t>2</w:t>
    </w:r>
    <w:r>
      <w:rPr>
        <w:rFonts w:ascii="Times New Roman" w:hAnsi="Times New Roman" w:eastAsia="Times New Roman" w:cs="Times New Roman"/>
      </w:rPr>
      <w:fldChar w:fldCharType="end"/>
    </w:r>
    <w:r>
      <w:rPr>
        <w:rFonts w:ascii="Times New Roman" w:hAnsi="Times New Roman" w:eastAsia="Times New Roman" w:cs="Times New Roman"/>
      </w:rPr>
      <w:t xml:space="preserve"> </w:t>
    </w:r>
  </w:p>
  <w:p w:rsidR="002D4DA6" w:rsidRDefault="0058688D">
    <w:pPr>
      <w:spacing w:after="0" w:line="259" w:lineRule="auto"/>
      <w:ind w:left="0" w:firstLine="0"/>
      <w:jc w:val="left"/>
    </w:pPr>
    <w:r>
      <w:rPr>
        <w:rFonts w:ascii="Times New Roman" w:hAnsi="Times New Roman" w:eastAsia="Times New Roman" w:cs="Times New Roman"/>
      </w:rPr>
      <w:t xml:space="preserve"> </w:t>
    </w: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4DA6" w:rsidRDefault="0058688D">
    <w:pPr>
      <w:spacing w:after="0" w:line="259" w:lineRule="auto"/>
      <w:ind w:left="0" w:right="208" w:firstLine="0"/>
      <w:jc w:val="center"/>
    </w:pPr>
    <w:r>
      <w:fldChar w:fldCharType="begin"/>
    </w:r>
    <w:r>
      <w:instrText xml:space="preserve"> PAGE   \* MERGEFORMAT </w:instrText>
    </w:r>
    <w:r>
      <w:fldChar w:fldCharType="separate"/>
    </w:r>
    <w:r w:rsidRPr="001D540B" w:rsidR="001D540B">
      <w:rPr>
        <w:rFonts w:ascii="Times New Roman" w:hAnsi="Times New Roman" w:eastAsia="Times New Roman" w:cs="Times New Roman"/>
        <w:noProof/>
      </w:rPr>
      <w:t>5</w:t>
    </w:r>
    <w:r>
      <w:rPr>
        <w:rFonts w:ascii="Times New Roman" w:hAnsi="Times New Roman" w:eastAsia="Times New Roman" w:cs="Times New Roman"/>
      </w:rPr>
      <w:fldChar w:fldCharType="end"/>
    </w:r>
    <w:r>
      <w:rPr>
        <w:rFonts w:ascii="Times New Roman" w:hAnsi="Times New Roman" w:eastAsia="Times New Roman" w:cs="Times New Roman"/>
      </w:rPr>
      <w:t xml:space="preserve"> </w:t>
    </w:r>
  </w:p>
  <w:p w:rsidR="002D4DA6" w:rsidRDefault="0058688D">
    <w:pPr>
      <w:spacing w:after="0" w:line="259" w:lineRule="auto"/>
      <w:ind w:left="0" w:firstLine="0"/>
      <w:jc w:val="left"/>
    </w:pPr>
    <w:r>
      <w:rPr>
        <w:rFonts w:ascii="Times New Roman" w:hAnsi="Times New Roman" w:eastAsia="Times New Roman" w:cs="Times New Roman"/>
      </w:rPr>
      <w:t xml:space="preserve"> </w:t>
    </w:r>
  </w:p>
</w:ftr>
</file>

<file path=word/footer3.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4DA6" w:rsidRDefault="002D4DA6">
    <w:pPr>
      <w:spacing w:after="160" w:line="259" w:lineRule="auto"/>
      <w:ind w:left="0" w:firstLine="0"/>
      <w:jc w:val="left"/>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D4DA6" w:rsidRDefault="0058688D">
      <w:pPr>
        <w:spacing w:after="0" w:line="259" w:lineRule="auto"/>
        <w:ind w:left="0" w:firstLine="0"/>
        <w:jc w:val="left"/>
      </w:pPr>
      <w:r>
        <w:separator/>
      </w:r>
    </w:p>
  </w:footnote>
  <w:footnote w:type="continuationSeparator" w:id="0">
    <w:p w:rsidR="002D4DA6" w:rsidRDefault="0058688D">
      <w:pPr>
        <w:spacing w:after="0" w:line="259" w:lineRule="auto"/>
        <w:ind w:left="0" w:firstLine="0"/>
        <w:jc w:val="left"/>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4DA6" w:rsidRDefault="0058688D">
    <w:pPr>
      <w:spacing w:after="0" w:line="259" w:lineRule="auto"/>
      <w:ind w:left="0" w:firstLine="0"/>
      <w:jc w:val="left"/>
    </w:pPr>
    <w:r>
      <w:rPr>
        <w:rFonts w:ascii="Times New Roman" w:hAnsi="Times New Roman" w:eastAsia="Times New Roman" w:cs="Times New Roman"/>
      </w:rPr>
      <w:t xml:space="preserve"> </w:t>
    </w:r>
  </w:p>
  <w:p w:rsidR="002D4DA6" w:rsidRDefault="0058688D">
    <w:pPr>
      <w:spacing w:after="0" w:line="259" w:lineRule="auto"/>
      <w:ind w:left="0" w:firstLine="0"/>
      <w:jc w:val="left"/>
    </w:pPr>
    <w:r>
      <w:rPr>
        <w:rFonts w:ascii="Times New Roman" w:hAnsi="Times New Roman" w:eastAsia="Times New Roman" w:cs="Times New Roman"/>
      </w:rPr>
      <w:t xml:space="preserve"> </w:t>
    </w:r>
  </w:p>
  <w:p w:rsidR="002D4DA6" w:rsidRDefault="0058688D">
    <w:pPr>
      <w:spacing w:after="0" w:line="259" w:lineRule="auto"/>
      <w:ind w:left="0" w:right="205" w:firstLine="0"/>
      <w:jc w:val="right"/>
    </w:pPr>
    <w:r>
      <w:t xml:space="preserve">Poslovni broj: 18. </w:t>
    </w:r>
    <w:proofErr w:type="spellStart"/>
    <w:r>
      <w:t>Pp</w:t>
    </w:r>
    <w:proofErr w:type="spellEnd"/>
    <w:r>
      <w:t xml:space="preserve"> -9001/2023 </w:t>
    </w:r>
  </w:p>
  <w:p w:rsidR="002D4DA6" w:rsidRDefault="0058688D">
    <w:pPr>
      <w:spacing w:after="0" w:line="259" w:lineRule="auto"/>
      <w:ind w:left="0" w:right="148" w:firstLine="0"/>
      <w:jc w:val="center"/>
    </w:pPr>
    <w:r>
      <w:rPr>
        <w:rFonts w:ascii="Times New Roman" w:hAnsi="Times New Roman" w:eastAsia="Times New Roman" w:cs="Times New Roman"/>
      </w:rPr>
      <w:t xml:space="preserve"> </w:t>
    </w: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4DA6" w:rsidRDefault="0058688D">
    <w:pPr>
      <w:spacing w:after="0" w:line="259" w:lineRule="auto"/>
      <w:ind w:left="0" w:firstLine="0"/>
      <w:jc w:val="left"/>
    </w:pPr>
    <w:r>
      <w:rPr>
        <w:rFonts w:ascii="Times New Roman" w:hAnsi="Times New Roman" w:eastAsia="Times New Roman" w:cs="Times New Roman"/>
      </w:rPr>
      <w:t xml:space="preserve"> </w:t>
    </w:r>
  </w:p>
  <w:p w:rsidR="002D4DA6" w:rsidRDefault="0058688D">
    <w:pPr>
      <w:spacing w:after="0" w:line="259" w:lineRule="auto"/>
      <w:ind w:left="0" w:firstLine="0"/>
      <w:jc w:val="left"/>
    </w:pPr>
    <w:r>
      <w:rPr>
        <w:rFonts w:ascii="Times New Roman" w:hAnsi="Times New Roman" w:eastAsia="Times New Roman" w:cs="Times New Roman"/>
      </w:rPr>
      <w:t xml:space="preserve"> </w:t>
    </w:r>
  </w:p>
  <w:p w:rsidR="002D4DA6" w:rsidP="007F76E3" w:rsidRDefault="007F76E3">
    <w:pPr>
      <w:spacing w:after="0" w:line="259" w:lineRule="auto"/>
      <w:ind w:left="4248" w:right="148" w:firstLine="708"/>
      <w:jc w:val="center"/>
    </w:pPr>
    <w:r w:rsidRPr="0058688D">
      <w:rPr>
        <w:szCs w:val="24"/>
      </w:rPr>
      <w:t xml:space="preserve">Poslovni broj: </w:t>
    </w:r>
    <w:r w:rsidRPr="0058688D" w:rsidR="0012706E">
      <w:rPr>
        <w:szCs w:val="24"/>
      </w:rPr>
      <w:t>Pp-</w:t>
    </w:r>
    <w:r w:rsidR="0012706E">
      <w:rPr>
        <w:szCs w:val="24"/>
      </w:rPr>
      <w:t>14</w:t>
    </w:r>
    <w:r w:rsidR="002635BF">
      <w:rPr>
        <w:szCs w:val="24"/>
      </w:rPr>
      <w:t>467</w:t>
    </w:r>
    <w:r w:rsidRPr="0058688D" w:rsidR="0012706E">
      <w:rPr>
        <w:szCs w:val="24"/>
      </w:rPr>
      <w:t>/202</w:t>
    </w:r>
    <w:r w:rsidR="0012706E">
      <w:rPr>
        <w:szCs w:val="24"/>
      </w:rPr>
      <w:t>5</w:t>
    </w:r>
    <w:r w:rsidRPr="0058688D" w:rsidR="0012706E">
      <w:rPr>
        <w:szCs w:val="24"/>
      </w:rPr>
      <w:t xml:space="preserve">  </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D4DA6" w:rsidRDefault="002D4DA6">
    <w:pPr>
      <w:spacing w:after="160" w:line="259" w:lineRule="auto"/>
      <w:ind w:left="0" w:firstLine="0"/>
      <w:jc w:val="lef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A05CF4"/>
    <w:multiLevelType w:val="hybridMultilevel"/>
    <w:tmpl w:val="829AB0CA"/>
    <w:lvl w:ilvl="0" w:tplc="C5F24898">
      <w:start w:val="15"/>
      <w:numFmt w:val="decimal"/>
      <w:lvlText w:val="%1."/>
      <w:lvlJc w:val="left"/>
      <w:pPr>
        <w:ind w:left="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4FBA1E1E">
      <w:start w:val="1"/>
      <w:numFmt w:val="lowerLetter"/>
      <w:lvlText w:val="%2"/>
      <w:lvlJc w:val="left"/>
      <w:pPr>
        <w:ind w:left="182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B6DA6124">
      <w:start w:val="1"/>
      <w:numFmt w:val="lowerRoman"/>
      <w:lvlText w:val="%3"/>
      <w:lvlJc w:val="left"/>
      <w:pPr>
        <w:ind w:left="254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40C679D6">
      <w:start w:val="1"/>
      <w:numFmt w:val="decimal"/>
      <w:lvlText w:val="%4"/>
      <w:lvlJc w:val="left"/>
      <w:pPr>
        <w:ind w:left="326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80EAF6AE">
      <w:start w:val="1"/>
      <w:numFmt w:val="lowerLetter"/>
      <w:lvlText w:val="%5"/>
      <w:lvlJc w:val="left"/>
      <w:pPr>
        <w:ind w:left="398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1FCA105A">
      <w:start w:val="1"/>
      <w:numFmt w:val="lowerRoman"/>
      <w:lvlText w:val="%6"/>
      <w:lvlJc w:val="left"/>
      <w:pPr>
        <w:ind w:left="470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AEB4D270">
      <w:start w:val="1"/>
      <w:numFmt w:val="decimal"/>
      <w:lvlText w:val="%7"/>
      <w:lvlJc w:val="left"/>
      <w:pPr>
        <w:ind w:left="542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A456EA9C">
      <w:start w:val="1"/>
      <w:numFmt w:val="lowerLetter"/>
      <w:lvlText w:val="%8"/>
      <w:lvlJc w:val="left"/>
      <w:pPr>
        <w:ind w:left="614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2A42AF4C">
      <w:start w:val="1"/>
      <w:numFmt w:val="lowerRoman"/>
      <w:lvlText w:val="%9"/>
      <w:lvlJc w:val="left"/>
      <w:pPr>
        <w:ind w:left="6862"/>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1">
    <w:nsid w:val="32A11B0D"/>
    <w:multiLevelType w:val="hybridMultilevel"/>
    <w:tmpl w:val="E21ABEEA"/>
    <w:lvl w:ilvl="0" w:tplc="9A483B40">
      <w:start w:val="1"/>
      <w:numFmt w:val="lowerRoman"/>
      <w:pStyle w:val="Naslov1"/>
      <w:lvlText w:val="%1"/>
      <w:lvlJc w:val="left"/>
      <w:pPr>
        <w:ind w:left="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565EAB1C">
      <w:start w:val="1"/>
      <w:numFmt w:val="lowerLetter"/>
      <w:lvlText w:val="%2"/>
      <w:lvlJc w:val="left"/>
      <w:pPr>
        <w:ind w:left="516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C55A818E">
      <w:start w:val="1"/>
      <w:numFmt w:val="lowerRoman"/>
      <w:lvlText w:val="%3"/>
      <w:lvlJc w:val="left"/>
      <w:pPr>
        <w:ind w:left="58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91840BD4">
      <w:start w:val="1"/>
      <w:numFmt w:val="decimal"/>
      <w:lvlText w:val="%4"/>
      <w:lvlJc w:val="left"/>
      <w:pPr>
        <w:ind w:left="66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18DC174C">
      <w:start w:val="1"/>
      <w:numFmt w:val="lowerLetter"/>
      <w:lvlText w:val="%5"/>
      <w:lvlJc w:val="left"/>
      <w:pPr>
        <w:ind w:left="732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18386C44">
      <w:start w:val="1"/>
      <w:numFmt w:val="lowerRoman"/>
      <w:lvlText w:val="%6"/>
      <w:lvlJc w:val="left"/>
      <w:pPr>
        <w:ind w:left="804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E68E95B6">
      <w:start w:val="1"/>
      <w:numFmt w:val="decimal"/>
      <w:lvlText w:val="%7"/>
      <w:lvlJc w:val="left"/>
      <w:pPr>
        <w:ind w:left="876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E44AA5AE">
      <w:start w:val="1"/>
      <w:numFmt w:val="lowerLetter"/>
      <w:lvlText w:val="%8"/>
      <w:lvlJc w:val="left"/>
      <w:pPr>
        <w:ind w:left="94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9A147832">
      <w:start w:val="1"/>
      <w:numFmt w:val="lowerRoman"/>
      <w:lvlText w:val="%9"/>
      <w:lvlJc w:val="left"/>
      <w:pPr>
        <w:ind w:left="102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2">
    <w:nsid w:val="382B1622"/>
    <w:multiLevelType w:val="hybridMultilevel"/>
    <w:tmpl w:val="79982F80"/>
    <w:lvl w:ilvl="0" w:tplc="95008B6E">
      <w:start w:val="1"/>
      <w:numFmt w:val="decimal"/>
      <w:lvlText w:val="%1."/>
      <w:lvlJc w:val="left"/>
      <w:pPr>
        <w:ind w:left="26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888A8046">
      <w:start w:val="1"/>
      <w:numFmt w:val="lowerLetter"/>
      <w:lvlText w:val="%2"/>
      <w:lvlJc w:val="left"/>
      <w:pPr>
        <w:ind w:left="10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748EDEB2">
      <w:start w:val="1"/>
      <w:numFmt w:val="lowerRoman"/>
      <w:lvlText w:val="%3"/>
      <w:lvlJc w:val="left"/>
      <w:pPr>
        <w:ind w:left="18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CE4CBC84">
      <w:start w:val="1"/>
      <w:numFmt w:val="decimal"/>
      <w:lvlText w:val="%4"/>
      <w:lvlJc w:val="left"/>
      <w:pPr>
        <w:ind w:left="25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B596B93C">
      <w:start w:val="1"/>
      <w:numFmt w:val="lowerLetter"/>
      <w:lvlText w:val="%5"/>
      <w:lvlJc w:val="left"/>
      <w:pPr>
        <w:ind w:left="324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B7A83B44">
      <w:start w:val="1"/>
      <w:numFmt w:val="lowerRoman"/>
      <w:lvlText w:val="%6"/>
      <w:lvlJc w:val="left"/>
      <w:pPr>
        <w:ind w:left="396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2CCCEF9A">
      <w:start w:val="1"/>
      <w:numFmt w:val="decimal"/>
      <w:lvlText w:val="%7"/>
      <w:lvlJc w:val="left"/>
      <w:pPr>
        <w:ind w:left="468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A76C88EE">
      <w:start w:val="1"/>
      <w:numFmt w:val="lowerLetter"/>
      <w:lvlText w:val="%8"/>
      <w:lvlJc w:val="left"/>
      <w:pPr>
        <w:ind w:left="540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91202316">
      <w:start w:val="1"/>
      <w:numFmt w:val="lowerRoman"/>
      <w:lvlText w:val="%9"/>
      <w:lvlJc w:val="left"/>
      <w:pPr>
        <w:ind w:left="612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3">
    <w:nsid w:val="457E2FF2"/>
    <w:multiLevelType w:val="hybridMultilevel"/>
    <w:tmpl w:val="1FD0B3BE"/>
    <w:lvl w:ilvl="0" w:tplc="344825C4">
      <w:start w:val="2"/>
      <w:numFmt w:val="upperRoman"/>
      <w:lvlText w:val="%1)"/>
      <w:lvlJc w:val="left"/>
      <w:pPr>
        <w:ind w:left="1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378A2E9A">
      <w:start w:val="1"/>
      <w:numFmt w:val="lowerLetter"/>
      <w:lvlText w:val="%2"/>
      <w:lvlJc w:val="left"/>
      <w:pPr>
        <w:ind w:left="17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11B0EF7E">
      <w:start w:val="1"/>
      <w:numFmt w:val="lowerRoman"/>
      <w:lvlText w:val="%3"/>
      <w:lvlJc w:val="left"/>
      <w:pPr>
        <w:ind w:left="25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6C8CCF56">
      <w:start w:val="1"/>
      <w:numFmt w:val="decimal"/>
      <w:lvlText w:val="%4"/>
      <w:lvlJc w:val="left"/>
      <w:pPr>
        <w:ind w:left="322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BBF8B832">
      <w:start w:val="1"/>
      <w:numFmt w:val="lowerLetter"/>
      <w:lvlText w:val="%5"/>
      <w:lvlJc w:val="left"/>
      <w:pPr>
        <w:ind w:left="394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CDD4E804">
      <w:start w:val="1"/>
      <w:numFmt w:val="lowerRoman"/>
      <w:lvlText w:val="%6"/>
      <w:lvlJc w:val="left"/>
      <w:pPr>
        <w:ind w:left="466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A3C8A47E">
      <w:start w:val="1"/>
      <w:numFmt w:val="decimal"/>
      <w:lvlText w:val="%7"/>
      <w:lvlJc w:val="left"/>
      <w:pPr>
        <w:ind w:left="53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1A22DE60">
      <w:start w:val="1"/>
      <w:numFmt w:val="lowerLetter"/>
      <w:lvlText w:val="%8"/>
      <w:lvlJc w:val="left"/>
      <w:pPr>
        <w:ind w:left="61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B92A0712">
      <w:start w:val="1"/>
      <w:numFmt w:val="lowerRoman"/>
      <w:lvlText w:val="%9"/>
      <w:lvlJc w:val="left"/>
      <w:pPr>
        <w:ind w:left="682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4">
    <w:nsid w:val="510B4D21"/>
    <w:multiLevelType w:val="hybridMultilevel"/>
    <w:tmpl w:val="6F9893C8"/>
    <w:lvl w:ilvl="0" w:tplc="F506905E">
      <w:start w:val="4"/>
      <w:numFmt w:val="upperRoman"/>
      <w:lvlText w:val="%1.)"/>
      <w:lvlJc w:val="left"/>
      <w:pPr>
        <w:ind w:left="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DE609DFE">
      <w:start w:val="1"/>
      <w:numFmt w:val="lowerLetter"/>
      <w:lvlText w:val="%2"/>
      <w:lvlJc w:val="left"/>
      <w:pPr>
        <w:ind w:left="17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947E4596">
      <w:start w:val="1"/>
      <w:numFmt w:val="lowerRoman"/>
      <w:lvlText w:val="%3"/>
      <w:lvlJc w:val="left"/>
      <w:pPr>
        <w:ind w:left="25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DCC4DC20">
      <w:start w:val="1"/>
      <w:numFmt w:val="decimal"/>
      <w:lvlText w:val="%4"/>
      <w:lvlJc w:val="left"/>
      <w:pPr>
        <w:ind w:left="322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5212020A">
      <w:start w:val="1"/>
      <w:numFmt w:val="lowerLetter"/>
      <w:lvlText w:val="%5"/>
      <w:lvlJc w:val="left"/>
      <w:pPr>
        <w:ind w:left="394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A112C2A8">
      <w:start w:val="1"/>
      <w:numFmt w:val="lowerRoman"/>
      <w:lvlText w:val="%6"/>
      <w:lvlJc w:val="left"/>
      <w:pPr>
        <w:ind w:left="466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4F0C0D4A">
      <w:start w:val="1"/>
      <w:numFmt w:val="decimal"/>
      <w:lvlText w:val="%7"/>
      <w:lvlJc w:val="left"/>
      <w:pPr>
        <w:ind w:left="538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1172A5D2">
      <w:start w:val="1"/>
      <w:numFmt w:val="lowerLetter"/>
      <w:lvlText w:val="%8"/>
      <w:lvlJc w:val="left"/>
      <w:pPr>
        <w:ind w:left="610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16F4EB32">
      <w:start w:val="1"/>
      <w:numFmt w:val="lowerRoman"/>
      <w:lvlText w:val="%9"/>
      <w:lvlJc w:val="left"/>
      <w:pPr>
        <w:ind w:left="6828"/>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abstractNum w:abstractNumId="5">
    <w:nsid w:val="512F4995"/>
    <w:multiLevelType w:val="hybridMultilevel"/>
    <w:tmpl w:val="16EA68C4"/>
    <w:lvl w:ilvl="0" w:tplc="BBA2A930">
      <w:start w:val="1"/>
      <w:numFmt w:val="decimal"/>
      <w:lvlText w:val="%1."/>
      <w:lvlJc w:val="left"/>
      <w:pPr>
        <w:ind w:left="0"/>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1" w:tplc="14E015C8">
      <w:start w:val="1"/>
      <w:numFmt w:val="lowerLetter"/>
      <w:lvlText w:val="%2"/>
      <w:lvlJc w:val="left"/>
      <w:pPr>
        <w:ind w:left="175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2" w:tplc="F74A724A">
      <w:start w:val="1"/>
      <w:numFmt w:val="lowerRoman"/>
      <w:lvlText w:val="%3"/>
      <w:lvlJc w:val="left"/>
      <w:pPr>
        <w:ind w:left="247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3" w:tplc="E1F4D29E">
      <w:start w:val="1"/>
      <w:numFmt w:val="decimal"/>
      <w:lvlText w:val="%4"/>
      <w:lvlJc w:val="left"/>
      <w:pPr>
        <w:ind w:left="319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4" w:tplc="9628EB0A">
      <w:start w:val="1"/>
      <w:numFmt w:val="lowerLetter"/>
      <w:lvlText w:val="%5"/>
      <w:lvlJc w:val="left"/>
      <w:pPr>
        <w:ind w:left="391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5" w:tplc="A74EF1AA">
      <w:start w:val="1"/>
      <w:numFmt w:val="lowerRoman"/>
      <w:lvlText w:val="%6"/>
      <w:lvlJc w:val="left"/>
      <w:pPr>
        <w:ind w:left="463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6" w:tplc="C6F681B8">
      <w:start w:val="1"/>
      <w:numFmt w:val="decimal"/>
      <w:lvlText w:val="%7"/>
      <w:lvlJc w:val="left"/>
      <w:pPr>
        <w:ind w:left="535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7" w:tplc="00BEDF8A">
      <w:start w:val="1"/>
      <w:numFmt w:val="lowerLetter"/>
      <w:lvlText w:val="%8"/>
      <w:lvlJc w:val="left"/>
      <w:pPr>
        <w:ind w:left="607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lvl w:ilvl="8" w:tplc="645ECAD2">
      <w:start w:val="1"/>
      <w:numFmt w:val="lowerRoman"/>
      <w:lvlText w:val="%9"/>
      <w:lvlJc w:val="left"/>
      <w:pPr>
        <w:ind w:left="6791"/>
      </w:pPr>
      <w:rPr>
        <w:rFonts w:ascii="Arial" w:hAnsi="Arial" w:eastAsia="Arial" w:cs="Arial"/>
        <w:b w:val="false"/>
        <w:i w:val="false"/>
        <w:strike w:val="false"/>
        <w:dstrike w:val="false"/>
        <w:color w:val="000000"/>
        <w:sz w:val="24"/>
        <w:szCs w:val="24"/>
        <w:u w:val="none" w:color="000000"/>
        <w:bdr w:val="none" w:color="auto" w:sz="0" w:space="0"/>
        <w:shd w:val="clear" w:color="auto" w:fill="auto"/>
        <w:vertAlign w:val="baseline"/>
      </w:rPr>
    </w:lvl>
  </w:abstractNum>
  <w:num w:numId="1">
    <w:abstractNumId w:val="3"/>
  </w:num>
  <w:num w:numId="2">
    <w:abstractNumId w:val="4"/>
  </w:num>
  <w:num w:numId="3">
    <w:abstractNumId w:val="5"/>
  </w:num>
  <w:num w:numId="4">
    <w:abstractNumId w:val="0"/>
  </w:num>
  <w:num w:numId="5">
    <w:abstractNumId w:val="2"/>
  </w:num>
  <w:num w:numId="6">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DA6"/>
    <w:rsid w:val="0002183F"/>
    <w:rsid w:val="00101752"/>
    <w:rsid w:val="0012706E"/>
    <w:rsid w:val="001D540B"/>
    <w:rsid w:val="002635BF"/>
    <w:rsid w:val="002844F7"/>
    <w:rsid w:val="002D4DA6"/>
    <w:rsid w:val="00301F41"/>
    <w:rsid w:val="004134AF"/>
    <w:rsid w:val="0058688D"/>
    <w:rsid w:val="007F76E3"/>
    <w:rsid w:val="00987D05"/>
    <w:rsid w:val="009E64C6"/>
    <w:rsid w:val="00C075D0"/>
    <w:rsid w:val="00DB6F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6DFEE03"/>
  <w15:docId w15:val="{014BC81C-77C3-4491-B985-5762088A2C85}"/>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4" w:line="257" w:lineRule="auto"/>
      <w:ind w:left="10" w:hanging="10"/>
      <w:jc w:val="both"/>
    </w:pPr>
    <w:rPr>
      <w:rFonts w:ascii="Arial" w:hAnsi="Arial" w:eastAsia="Arial" w:cs="Arial"/>
      <w:color w:val="000000"/>
      <w:sz w:val="24"/>
    </w:rPr>
  </w:style>
  <w:style w:type="paragraph" w:styleId="Naslov1">
    <w:name w:val="heading 1"/>
    <w:next w:val="Normal"/>
    <w:link w:val="Naslov1Char"/>
    <w:uiPriority w:val="9"/>
    <w:unhideWhenUsed/>
    <w:qFormat/>
    <w:pPr>
      <w:keepNext/>
      <w:keepLines/>
      <w:numPr>
        <w:numId w:val="6"/>
      </w:numPr>
      <w:spacing w:after="3"/>
      <w:ind w:left="10" w:hanging="10"/>
      <w:jc w:val="center"/>
      <w:outlineLvl w:val="0"/>
    </w:pPr>
    <w:rPr>
      <w:rFonts w:ascii="Arial" w:hAnsi="Arial" w:eastAsia="Arial" w:cs="Arial"/>
      <w:color w:val="000000"/>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Pr>
      <w:rFonts w:ascii="Arial" w:hAnsi="Arial" w:eastAsia="Arial" w:cs="Arial"/>
      <w:color w:val="000000"/>
      <w:sz w:val="24"/>
    </w:rPr>
  </w:style>
  <w:style w:type="paragraph" w:styleId="footnotedescription" w:customStyle="true">
    <w:name w:val="footnote description"/>
    <w:next w:val="Normal"/>
    <w:link w:val="footnotedescriptionChar"/>
    <w:hidden/>
    <w:pPr>
      <w:spacing w:after="19"/>
      <w:ind w:left="41"/>
    </w:pPr>
    <w:rPr>
      <w:rFonts w:ascii="Times New Roman" w:hAnsi="Times New Roman" w:eastAsia="Times New Roman" w:cs="Times New Roman"/>
      <w:color w:val="000000"/>
      <w:sz w:val="16"/>
    </w:rPr>
  </w:style>
  <w:style w:type="character" w:styleId="footnotedescriptionChar" w:customStyle="true">
    <w:name w:val="footnote description Char"/>
    <w:link w:val="footnotedescription"/>
    <w:rPr>
      <w:rFonts w:ascii="Times New Roman" w:hAnsi="Times New Roman" w:eastAsia="Times New Roman" w:cs="Times New Roman"/>
      <w:color w:val="000000"/>
      <w:sz w:val="16"/>
    </w:rPr>
  </w:style>
  <w:style w:type="character" w:styleId="footnotemark" w:customStyle="true">
    <w:name w:val="footnote mark"/>
    <w:hidden/>
    <w:rPr>
      <w:rFonts w:ascii="Times New Roman" w:hAnsi="Times New Roman" w:eastAsia="Times New Roman" w:cs="Times New Roman"/>
      <w:color w:val="000000"/>
      <w:sz w:val="16"/>
      <w:vertAlign w:val="superscript"/>
    </w:rPr>
  </w:style>
  <w:style w:type="paragraph" w:styleId="Odlomakpopisa">
    <w:name w:val="List Paragraph"/>
    <w:basedOn w:val="Normal"/>
    <w:uiPriority w:val="34"/>
    <w:qFormat/>
    <w:rsid w:val="00987D05"/>
    <w:pPr>
      <w:ind w:left="720"/>
      <w:contextualSpacing/>
    </w:pPr>
  </w:style>
  <w:style w:type="paragraph" w:styleId="Bezproreda">
    <w:name w:val="No Spacing"/>
    <w:uiPriority w:val="1"/>
    <w:qFormat/>
    <w:rsid w:val="0058688D"/>
    <w:pPr>
      <w:spacing w:after="0" w:line="240" w:lineRule="auto"/>
      <w:ind w:left="10" w:hanging="10"/>
      <w:jc w:val="both"/>
    </w:pPr>
    <w:rPr>
      <w:rFonts w:ascii="Arial" w:hAnsi="Arial" w:eastAsia="Arial" w:cs="Arial"/>
      <w:color w:val="000000"/>
      <w:sz w:val="24"/>
    </w:rPr>
  </w:style>
  <w:style w:type="paragraph" w:styleId="Tekstbalonia">
    <w:name w:val="Balloon Text"/>
    <w:basedOn w:val="Normal"/>
    <w:link w:val="TekstbaloniaChar"/>
    <w:uiPriority w:val="99"/>
    <w:semiHidden/>
    <w:unhideWhenUsed/>
    <w:rsid w:val="0058688D"/>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58688D"/>
    <w:rPr>
      <w:rFonts w:ascii="Segoe UI" w:hAnsi="Segoe UI" w:eastAsia="Arial" w:cs="Segoe UI"/>
      <w:color w:val="000000"/>
      <w:sz w:val="18"/>
      <w:szCs w:val="18"/>
    </w:rPr>
  </w:style>
  <w:style w:type="paragraph" w:styleId="Uvuenotijeloteksta">
    <w:name w:val="Body Text Indent"/>
    <w:basedOn w:val="Normal"/>
    <w:link w:val="UvuenotijelotekstaChar"/>
    <w:rsid w:val="009E64C6"/>
    <w:pPr>
      <w:spacing w:after="0" w:line="240" w:lineRule="auto"/>
      <w:ind w:left="0" w:firstLine="708"/>
    </w:pPr>
    <w:rPr>
      <w:rFonts w:ascii="Times New Roman" w:hAnsi="Times New Roman" w:eastAsia="Times New Roman" w:cs="Times New Roman"/>
      <w:color w:val="auto"/>
      <w:szCs w:val="24"/>
    </w:rPr>
  </w:style>
  <w:style w:type="character" w:styleId="UvuenotijelotekstaChar" w:customStyle="true">
    <w:name w:val="Uvučeno tijelo teksta Char"/>
    <w:basedOn w:val="Zadanifontodlomka"/>
    <w:link w:val="Uvuenotijeloteksta"/>
    <w:rsid w:val="009E64C6"/>
    <w:rPr>
      <w:rFonts w:ascii="Times New Roman" w:hAnsi="Times New Roman" w:eastAsia="Times New Roman" w:cs="Times New Roman"/>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header1.xml" Type="http://schemas.openxmlformats.org/officeDocument/2006/relationships/header" Id="rId8"/><Relationship Target="footer3.xml" Type="http://schemas.openxmlformats.org/officeDocument/2006/relationships/footer" Id="rId13"/><Relationship Target="settings.xml" Type="http://schemas.openxmlformats.org/officeDocument/2006/relationships/settings" Id="rId3"/><Relationship Target="media/image1.png" Type="http://schemas.openxmlformats.org/officeDocument/2006/relationships/image" Id="rId7"/><Relationship Target="header3.xml" Type="http://schemas.openxmlformats.org/officeDocument/2006/relationships/header" Id="rId12"/><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er2.xml" Type="http://schemas.openxmlformats.org/officeDocument/2006/relationships/footer" Id="rId11"/><Relationship Target="footnotes.xml" Type="http://schemas.openxmlformats.org/officeDocument/2006/relationships/footnotes" Id="rId5"/><Relationship Target="theme/theme1.xml" Type="http://schemas.openxmlformats.org/officeDocument/2006/relationships/theme" Id="rId15"/><Relationship Target="footer1.xml" Type="http://schemas.openxmlformats.org/officeDocument/2006/relationships/footer" Id="rId10"/><Relationship Target="webSettings.xml" Type="http://schemas.openxmlformats.org/officeDocument/2006/relationships/webSettings" Id="rId4"/><Relationship Target="header2.xml" Type="http://schemas.openxmlformats.org/officeDocument/2006/relationships/header" Id="rId9"/><Relationship Target="fontTable.xml" Type="http://schemas.openxmlformats.org/officeDocument/2006/relationships/fontTable" Id="rId14"/><Relationship Target="../customXml/item1.xml" Type="http://schemas.openxmlformats.org/officeDocument/2006/relationships/customXml" Id="rId16"/></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Ministarstvo Pravosuda Republike Hrvatske</properties:Company>
  <properties:Pages>5</properties:Pages>
  <properties:Words>1860</properties:Words>
  <properties:Characters>10605</properties:Characters>
  <properties:Lines>88</properties:Lines>
  <properties:Paragraphs>24</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12441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2026-04-27T08:50:00Z</dcterms:created>
  <dc:creator>Antonija Golac</dc:creator>
  <cp:keywords/>
  <cp:lastModifiedBy>Antonija Golac</cp:lastModifiedBy>
  <cp:lastPrinted>2026-03-06T09:14:00Z</cp:lastPrinted>
  <dcterms:modified xmlns:xsi="http://www.w3.org/2001/XMLSchema-instance" xsi:type="dcterms:W3CDTF">2026-04-27T08:50:00Z</dcterms:modified>
  <cp:revision>2</cp:revision>
  <dc:subject/>
  <dc:title/>
</cp:coreProperties>
</file>